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24A54" w14:textId="77777777" w:rsidR="00886E05" w:rsidRDefault="00886E05" w:rsidP="008D31D1">
      <w:pPr>
        <w:rPr>
          <w:rFonts w:ascii="Trebuchet MS" w:hAnsi="Trebuchet MS"/>
          <w:b/>
          <w:bCs/>
          <w:sz w:val="28"/>
          <w:szCs w:val="28"/>
        </w:rPr>
      </w:pPr>
    </w:p>
    <w:p w14:paraId="45BF13BD" w14:textId="6DF0560E" w:rsidR="008D31D1" w:rsidRPr="008F18A0" w:rsidRDefault="008D31D1" w:rsidP="008D31D1">
      <w:pPr>
        <w:rPr>
          <w:rFonts w:ascii="Trebuchet MS" w:hAnsi="Trebuchet MS"/>
          <w:sz w:val="28"/>
          <w:szCs w:val="28"/>
        </w:rPr>
      </w:pPr>
      <w:r w:rsidRPr="008F18A0">
        <w:rPr>
          <w:rFonts w:ascii="Trebuchet MS" w:hAnsi="Trebuchet MS"/>
          <w:b/>
          <w:bCs/>
          <w:sz w:val="28"/>
          <w:szCs w:val="28"/>
        </w:rPr>
        <w:t xml:space="preserve">Role Description </w:t>
      </w:r>
    </w:p>
    <w:p w14:paraId="4E6517D8" w14:textId="36BD596D" w:rsidR="008D31D1" w:rsidRPr="008F18A0" w:rsidRDefault="008D31D1" w:rsidP="008D31D1">
      <w:pPr>
        <w:rPr>
          <w:rFonts w:ascii="Trebuchet MS" w:hAnsi="Trebuchet MS"/>
        </w:rPr>
      </w:pPr>
      <w:r w:rsidRPr="414DC822">
        <w:rPr>
          <w:rFonts w:ascii="Trebuchet MS" w:hAnsi="Trebuchet MS"/>
          <w:b/>
          <w:bCs/>
        </w:rPr>
        <w:t xml:space="preserve">Role Title: </w:t>
      </w:r>
      <w:r w:rsidR="5BC226C7" w:rsidRPr="414DC822">
        <w:rPr>
          <w:rFonts w:ascii="Trebuchet MS" w:hAnsi="Trebuchet MS"/>
        </w:rPr>
        <w:t xml:space="preserve">Board Member </w:t>
      </w:r>
      <w:r w:rsidR="0038040D" w:rsidRPr="414DC822">
        <w:rPr>
          <w:rFonts w:ascii="Trebuchet MS" w:hAnsi="Trebuchet MS"/>
        </w:rPr>
        <w:t>Trustee</w:t>
      </w:r>
      <w:r w:rsidRPr="414DC822">
        <w:rPr>
          <w:rFonts w:ascii="Trebuchet MS" w:hAnsi="Trebuchet MS"/>
        </w:rPr>
        <w:t xml:space="preserve"> </w:t>
      </w:r>
    </w:p>
    <w:p w14:paraId="17509FAC" w14:textId="09414937" w:rsidR="008D31D1" w:rsidRPr="008F18A0" w:rsidRDefault="008D31D1" w:rsidP="008D31D1">
      <w:pPr>
        <w:rPr>
          <w:rFonts w:ascii="Trebuchet MS" w:hAnsi="Trebuchet MS"/>
        </w:rPr>
      </w:pPr>
      <w:r w:rsidRPr="008F18A0">
        <w:rPr>
          <w:rFonts w:ascii="Trebuchet MS" w:hAnsi="Trebuchet MS"/>
          <w:b/>
          <w:bCs/>
        </w:rPr>
        <w:t>Reporting to</w:t>
      </w:r>
      <w:r w:rsidRPr="008F18A0">
        <w:rPr>
          <w:rFonts w:ascii="Trebuchet MS" w:hAnsi="Trebuchet MS"/>
        </w:rPr>
        <w:t xml:space="preserve">: Chair of </w:t>
      </w:r>
      <w:r w:rsidR="0038040D" w:rsidRPr="008F18A0">
        <w:rPr>
          <w:rFonts w:ascii="Trebuchet MS" w:hAnsi="Trebuchet MS"/>
        </w:rPr>
        <w:t xml:space="preserve">Camphill Village Trust </w:t>
      </w:r>
      <w:r w:rsidR="00C842A7" w:rsidRPr="008F18A0">
        <w:rPr>
          <w:rFonts w:ascii="Trebuchet MS" w:hAnsi="Trebuchet MS"/>
        </w:rPr>
        <w:t>Board</w:t>
      </w:r>
      <w:r w:rsidRPr="008F18A0">
        <w:rPr>
          <w:rFonts w:ascii="Trebuchet MS" w:hAnsi="Trebuchet MS"/>
        </w:rPr>
        <w:t xml:space="preserve"> </w:t>
      </w:r>
    </w:p>
    <w:p w14:paraId="2FC34B30" w14:textId="0AED24BC" w:rsidR="007D5B41" w:rsidRPr="008F18A0" w:rsidRDefault="008D31D1" w:rsidP="007D5B41">
      <w:pPr>
        <w:rPr>
          <w:rFonts w:ascii="Trebuchet MS" w:hAnsi="Trebuchet MS"/>
        </w:rPr>
      </w:pPr>
      <w:r w:rsidRPr="008F18A0">
        <w:rPr>
          <w:rFonts w:ascii="Trebuchet MS" w:hAnsi="Trebuchet MS"/>
          <w:b/>
          <w:bCs/>
        </w:rPr>
        <w:t xml:space="preserve">Time </w:t>
      </w:r>
      <w:r w:rsidR="00D25026">
        <w:rPr>
          <w:rFonts w:ascii="Trebuchet MS" w:hAnsi="Trebuchet MS"/>
          <w:b/>
          <w:bCs/>
        </w:rPr>
        <w:t>c</w:t>
      </w:r>
      <w:r w:rsidRPr="008F18A0">
        <w:rPr>
          <w:rFonts w:ascii="Trebuchet MS" w:hAnsi="Trebuchet MS"/>
          <w:b/>
          <w:bCs/>
        </w:rPr>
        <w:t>ommitment</w:t>
      </w:r>
      <w:r w:rsidRPr="008F18A0">
        <w:rPr>
          <w:rFonts w:ascii="Trebuchet MS" w:hAnsi="Trebuchet MS"/>
        </w:rPr>
        <w:t xml:space="preserve">: </w:t>
      </w:r>
      <w:r w:rsidR="007D5B41" w:rsidRPr="008F18A0">
        <w:rPr>
          <w:rFonts w:ascii="Trebuchet MS" w:hAnsi="Trebuchet MS"/>
        </w:rPr>
        <w:t xml:space="preserve">Time estimate </w:t>
      </w:r>
      <w:r w:rsidR="00C76B9B">
        <w:rPr>
          <w:rFonts w:ascii="Trebuchet MS" w:hAnsi="Trebuchet MS"/>
        </w:rPr>
        <w:t>one to two</w:t>
      </w:r>
      <w:r w:rsidR="007D5B41" w:rsidRPr="008F18A0">
        <w:rPr>
          <w:rFonts w:ascii="Trebuchet MS" w:hAnsi="Trebuchet MS"/>
        </w:rPr>
        <w:t xml:space="preserve"> days </w:t>
      </w:r>
      <w:r w:rsidR="007D482B">
        <w:rPr>
          <w:rFonts w:ascii="Trebuchet MS" w:hAnsi="Trebuchet MS"/>
        </w:rPr>
        <w:t>per</w:t>
      </w:r>
      <w:r w:rsidR="007D5B41" w:rsidRPr="008F18A0">
        <w:rPr>
          <w:rFonts w:ascii="Trebuchet MS" w:hAnsi="Trebuchet MS"/>
        </w:rPr>
        <w:t xml:space="preserve"> month</w:t>
      </w:r>
      <w:r w:rsidR="00DB6BCB" w:rsidRPr="008F18A0">
        <w:rPr>
          <w:rFonts w:ascii="Trebuchet MS" w:hAnsi="Trebuchet MS"/>
        </w:rPr>
        <w:t>,</w:t>
      </w:r>
      <w:r w:rsidR="007D5B41" w:rsidRPr="008F18A0">
        <w:rPr>
          <w:rFonts w:ascii="Trebuchet MS" w:hAnsi="Trebuchet MS"/>
        </w:rPr>
        <w:t xml:space="preserve"> to include preparing for and attending </w:t>
      </w:r>
      <w:r w:rsidR="00C842A7" w:rsidRPr="008F18A0">
        <w:rPr>
          <w:rFonts w:ascii="Trebuchet MS" w:hAnsi="Trebuchet MS"/>
        </w:rPr>
        <w:t>Board</w:t>
      </w:r>
      <w:r w:rsidR="007D5B41" w:rsidRPr="008F18A0">
        <w:rPr>
          <w:rFonts w:ascii="Trebuchet MS" w:hAnsi="Trebuchet MS"/>
        </w:rPr>
        <w:t xml:space="preserve"> meetings </w:t>
      </w:r>
      <w:r w:rsidR="00327744" w:rsidRPr="008F18A0">
        <w:rPr>
          <w:rFonts w:ascii="Trebuchet MS" w:hAnsi="Trebuchet MS"/>
        </w:rPr>
        <w:t xml:space="preserve">and </w:t>
      </w:r>
      <w:r w:rsidR="007D5B41" w:rsidRPr="008F18A0">
        <w:rPr>
          <w:rFonts w:ascii="Trebuchet MS" w:hAnsi="Trebuchet MS"/>
        </w:rPr>
        <w:t>at least one additional sub-committee</w:t>
      </w:r>
      <w:r w:rsidR="00203A61">
        <w:rPr>
          <w:rFonts w:ascii="Trebuchet MS" w:hAnsi="Trebuchet MS"/>
        </w:rPr>
        <w:t>,</w:t>
      </w:r>
      <w:r w:rsidR="00054140">
        <w:rPr>
          <w:rFonts w:ascii="Trebuchet MS" w:hAnsi="Trebuchet MS"/>
        </w:rPr>
        <w:t xml:space="preserve"> </w:t>
      </w:r>
      <w:r w:rsidR="00127CBC">
        <w:rPr>
          <w:rFonts w:ascii="Trebuchet MS" w:hAnsi="Trebuchet MS"/>
        </w:rPr>
        <w:t>attendance at st</w:t>
      </w:r>
      <w:r w:rsidR="003D6A70">
        <w:rPr>
          <w:rFonts w:ascii="Trebuchet MS" w:hAnsi="Trebuchet MS"/>
        </w:rPr>
        <w:t>rategy and training events</w:t>
      </w:r>
      <w:r w:rsidR="00D25026">
        <w:rPr>
          <w:rFonts w:ascii="Trebuchet MS" w:hAnsi="Trebuchet MS"/>
        </w:rPr>
        <w:t>, and visits to</w:t>
      </w:r>
      <w:r w:rsidR="00DB6BCB" w:rsidRPr="008F18A0">
        <w:rPr>
          <w:rFonts w:ascii="Trebuchet MS" w:hAnsi="Trebuchet MS"/>
        </w:rPr>
        <w:t xml:space="preserve"> communities.</w:t>
      </w:r>
    </w:p>
    <w:p w14:paraId="272CC8DD" w14:textId="01527962" w:rsidR="008D31D1" w:rsidRPr="008F18A0" w:rsidRDefault="008D31D1" w:rsidP="008D31D1">
      <w:pPr>
        <w:rPr>
          <w:rFonts w:ascii="Trebuchet MS" w:hAnsi="Trebuchet MS"/>
        </w:rPr>
      </w:pPr>
      <w:r w:rsidRPr="414DC822">
        <w:rPr>
          <w:rFonts w:ascii="Trebuchet MS" w:hAnsi="Trebuchet MS"/>
          <w:b/>
          <w:bCs/>
        </w:rPr>
        <w:t>Remuneration:</w:t>
      </w:r>
      <w:r w:rsidRPr="414DC822">
        <w:rPr>
          <w:rFonts w:ascii="Trebuchet MS" w:hAnsi="Trebuchet MS"/>
        </w:rPr>
        <w:t xml:space="preserve"> </w:t>
      </w:r>
      <w:r w:rsidR="0038040D" w:rsidRPr="414DC822">
        <w:rPr>
          <w:rFonts w:ascii="Trebuchet MS" w:hAnsi="Trebuchet MS"/>
        </w:rPr>
        <w:t>Unremunerated</w:t>
      </w:r>
      <w:r w:rsidR="00203A61" w:rsidRPr="414DC822">
        <w:rPr>
          <w:rFonts w:ascii="Trebuchet MS" w:hAnsi="Trebuchet MS"/>
        </w:rPr>
        <w:t>.  All reasonable expenses will be reimbursed</w:t>
      </w:r>
      <w:r w:rsidR="520D16F4" w:rsidRPr="414DC822">
        <w:rPr>
          <w:rFonts w:ascii="Trebuchet MS" w:hAnsi="Trebuchet MS"/>
        </w:rPr>
        <w:t xml:space="preserve"> and access to training and development opportunities </w:t>
      </w:r>
      <w:r w:rsidR="00AE6BC4">
        <w:rPr>
          <w:rFonts w:ascii="Trebuchet MS" w:hAnsi="Trebuchet MS"/>
        </w:rPr>
        <w:t xml:space="preserve">are </w:t>
      </w:r>
      <w:r w:rsidR="520D16F4" w:rsidRPr="414DC822">
        <w:rPr>
          <w:rFonts w:ascii="Trebuchet MS" w:hAnsi="Trebuchet MS"/>
        </w:rPr>
        <w:t>available</w:t>
      </w:r>
      <w:r w:rsidR="00203A61" w:rsidRPr="414DC822">
        <w:rPr>
          <w:rFonts w:ascii="Trebuchet MS" w:hAnsi="Trebuchet MS"/>
        </w:rPr>
        <w:t>.</w:t>
      </w:r>
    </w:p>
    <w:p w14:paraId="474ADC1D" w14:textId="01C93E6B" w:rsidR="00327744" w:rsidRDefault="00327744" w:rsidP="008D31D1">
      <w:pPr>
        <w:rPr>
          <w:rFonts w:ascii="Trebuchet MS" w:hAnsi="Trebuchet MS"/>
        </w:rPr>
      </w:pPr>
      <w:r w:rsidRPr="414DC822">
        <w:rPr>
          <w:rFonts w:ascii="Trebuchet MS" w:hAnsi="Trebuchet MS"/>
          <w:b/>
          <w:bCs/>
        </w:rPr>
        <w:t xml:space="preserve">Location: </w:t>
      </w:r>
      <w:r w:rsidR="003567D6" w:rsidRPr="414DC822">
        <w:rPr>
          <w:rFonts w:ascii="Trebuchet MS" w:hAnsi="Trebuchet MS"/>
        </w:rPr>
        <w:t>The Trust holds Board and Committee meetings</w:t>
      </w:r>
      <w:r w:rsidR="00E260CF" w:rsidRPr="414DC822">
        <w:rPr>
          <w:rFonts w:ascii="Trebuchet MS" w:hAnsi="Trebuchet MS"/>
        </w:rPr>
        <w:t xml:space="preserve"> and other</w:t>
      </w:r>
      <w:r w:rsidR="007456DD" w:rsidRPr="414DC822">
        <w:rPr>
          <w:rFonts w:ascii="Trebuchet MS" w:hAnsi="Trebuchet MS"/>
        </w:rPr>
        <w:t xml:space="preserve"> events, </w:t>
      </w:r>
      <w:r w:rsidR="00316AA9" w:rsidRPr="414DC822">
        <w:rPr>
          <w:rFonts w:ascii="Trebuchet MS" w:hAnsi="Trebuchet MS"/>
        </w:rPr>
        <w:t xml:space="preserve">both in person at our </w:t>
      </w:r>
      <w:r w:rsidR="7685FF5D" w:rsidRPr="414DC822">
        <w:rPr>
          <w:rFonts w:ascii="Trebuchet MS" w:hAnsi="Trebuchet MS"/>
        </w:rPr>
        <w:t xml:space="preserve">various </w:t>
      </w:r>
      <w:r w:rsidR="00316AA9" w:rsidRPr="414DC822">
        <w:rPr>
          <w:rFonts w:ascii="Trebuchet MS" w:hAnsi="Trebuchet MS"/>
        </w:rPr>
        <w:t>communitie</w:t>
      </w:r>
      <w:r w:rsidR="00F760DB" w:rsidRPr="414DC822">
        <w:rPr>
          <w:rFonts w:ascii="Trebuchet MS" w:hAnsi="Trebuchet MS"/>
        </w:rPr>
        <w:t>s</w:t>
      </w:r>
      <w:r w:rsidR="00FA0380" w:rsidRPr="414DC822">
        <w:rPr>
          <w:rFonts w:ascii="Trebuchet MS" w:hAnsi="Trebuchet MS"/>
        </w:rPr>
        <w:t xml:space="preserve"> and </w:t>
      </w:r>
      <w:r w:rsidR="00316AA9" w:rsidRPr="414DC822">
        <w:rPr>
          <w:rFonts w:ascii="Trebuchet MS" w:hAnsi="Trebuchet MS"/>
        </w:rPr>
        <w:t xml:space="preserve">virtually via Teams. </w:t>
      </w:r>
      <w:r w:rsidR="00C60ADA" w:rsidRPr="414DC822">
        <w:rPr>
          <w:rFonts w:ascii="Trebuchet MS" w:hAnsi="Trebuchet MS"/>
        </w:rPr>
        <w:t xml:space="preserve">Trustees are expected to attend meetings and </w:t>
      </w:r>
      <w:r w:rsidR="00F760DB" w:rsidRPr="414DC822">
        <w:rPr>
          <w:rFonts w:ascii="Trebuchet MS" w:hAnsi="Trebuchet MS"/>
        </w:rPr>
        <w:t>events</w:t>
      </w:r>
      <w:r w:rsidR="005B1F71">
        <w:rPr>
          <w:rFonts w:ascii="Trebuchet MS" w:hAnsi="Trebuchet MS"/>
        </w:rPr>
        <w:t xml:space="preserve"> held in person</w:t>
      </w:r>
      <w:r w:rsidR="00A67599" w:rsidRPr="414DC822">
        <w:rPr>
          <w:rFonts w:ascii="Trebuchet MS" w:hAnsi="Trebuchet MS"/>
        </w:rPr>
        <w:t xml:space="preserve">. </w:t>
      </w:r>
      <w:r w:rsidR="00FB4AD3" w:rsidRPr="414DC822">
        <w:rPr>
          <w:rFonts w:ascii="Trebuchet MS" w:hAnsi="Trebuchet MS"/>
        </w:rPr>
        <w:t>In addition, w</w:t>
      </w:r>
      <w:r w:rsidR="00010E5F" w:rsidRPr="414DC822">
        <w:rPr>
          <w:rFonts w:ascii="Trebuchet MS" w:hAnsi="Trebuchet MS"/>
        </w:rPr>
        <w:t xml:space="preserve">e encourage Trustees to </w:t>
      </w:r>
      <w:r w:rsidR="00DB6BCB" w:rsidRPr="414DC822">
        <w:rPr>
          <w:rFonts w:ascii="Trebuchet MS" w:hAnsi="Trebuchet MS"/>
        </w:rPr>
        <w:t xml:space="preserve">visit </w:t>
      </w:r>
      <w:r w:rsidR="004B66E1" w:rsidRPr="414DC822">
        <w:rPr>
          <w:rFonts w:ascii="Trebuchet MS" w:hAnsi="Trebuchet MS"/>
        </w:rPr>
        <w:t xml:space="preserve">our </w:t>
      </w:r>
      <w:r w:rsidR="00DB6BCB" w:rsidRPr="414DC822">
        <w:rPr>
          <w:rFonts w:ascii="Trebuchet MS" w:hAnsi="Trebuchet MS"/>
        </w:rPr>
        <w:t>communities</w:t>
      </w:r>
      <w:r w:rsidR="00FB4AD3" w:rsidRPr="414DC822">
        <w:rPr>
          <w:rFonts w:ascii="Trebuchet MS" w:hAnsi="Trebuchet MS"/>
        </w:rPr>
        <w:t xml:space="preserve"> outside of scheduled meetings / events.</w:t>
      </w:r>
    </w:p>
    <w:p w14:paraId="0D2D388E" w14:textId="77777777" w:rsidR="00CE4112" w:rsidRDefault="00BA1F63" w:rsidP="0038040D">
      <w:pPr>
        <w:rPr>
          <w:rFonts w:ascii="Trebuchet MS" w:hAnsi="Trebuchet MS"/>
        </w:rPr>
      </w:pPr>
      <w:r w:rsidRPr="414DC822">
        <w:rPr>
          <w:rFonts w:ascii="Trebuchet MS" w:hAnsi="Trebuchet MS"/>
        </w:rPr>
        <w:t xml:space="preserve">The Trust’s nine communities </w:t>
      </w:r>
      <w:proofErr w:type="gramStart"/>
      <w:r w:rsidRPr="414DC822">
        <w:rPr>
          <w:rFonts w:ascii="Trebuchet MS" w:hAnsi="Trebuchet MS"/>
        </w:rPr>
        <w:t>are located in</w:t>
      </w:r>
      <w:proofErr w:type="gramEnd"/>
      <w:r w:rsidRPr="414DC822">
        <w:rPr>
          <w:rFonts w:ascii="Trebuchet MS" w:hAnsi="Trebuchet MS"/>
        </w:rPr>
        <w:t xml:space="preserve"> Yorkshire, </w:t>
      </w:r>
      <w:r w:rsidR="00E86C73" w:rsidRPr="414DC822">
        <w:rPr>
          <w:rFonts w:ascii="Trebuchet MS" w:hAnsi="Trebuchet MS"/>
        </w:rPr>
        <w:t xml:space="preserve">Middlesbrough, Stourbridge, </w:t>
      </w:r>
      <w:r w:rsidR="0053309E" w:rsidRPr="414DC822">
        <w:rPr>
          <w:rFonts w:ascii="Trebuchet MS" w:hAnsi="Trebuchet MS"/>
        </w:rPr>
        <w:t>Gloucestershire</w:t>
      </w:r>
      <w:r w:rsidR="00E86C73" w:rsidRPr="414DC822">
        <w:rPr>
          <w:rFonts w:ascii="Trebuchet MS" w:hAnsi="Trebuchet MS"/>
        </w:rPr>
        <w:t xml:space="preserve"> and</w:t>
      </w:r>
      <w:r w:rsidR="0053309E" w:rsidRPr="414DC822">
        <w:rPr>
          <w:rFonts w:ascii="Trebuchet MS" w:hAnsi="Trebuchet MS"/>
        </w:rPr>
        <w:t xml:space="preserve"> Hertford</w:t>
      </w:r>
      <w:r w:rsidR="00E86C73" w:rsidRPr="414DC822">
        <w:rPr>
          <w:rFonts w:ascii="Trebuchet MS" w:hAnsi="Trebuchet MS"/>
        </w:rPr>
        <w:t>s</w:t>
      </w:r>
      <w:r w:rsidR="0053309E" w:rsidRPr="414DC822">
        <w:rPr>
          <w:rFonts w:ascii="Trebuchet MS" w:hAnsi="Trebuchet MS"/>
        </w:rPr>
        <w:t>hire</w:t>
      </w:r>
      <w:r w:rsidR="00E86C73" w:rsidRPr="414DC822">
        <w:rPr>
          <w:rFonts w:ascii="Trebuchet MS" w:hAnsi="Trebuchet MS"/>
        </w:rPr>
        <w:t xml:space="preserve">. </w:t>
      </w:r>
      <w:r w:rsidR="57A837E4" w:rsidRPr="414DC822">
        <w:rPr>
          <w:rFonts w:ascii="Trebuchet MS" w:hAnsi="Trebuchet MS"/>
        </w:rPr>
        <w:t>Access to the main travel corridors of the M25, M40, M1 and M6</w:t>
      </w:r>
      <w:r w:rsidR="00E86C73" w:rsidRPr="414DC822">
        <w:rPr>
          <w:rFonts w:ascii="Trebuchet MS" w:hAnsi="Trebuchet MS"/>
        </w:rPr>
        <w:t xml:space="preserve"> </w:t>
      </w:r>
      <w:r w:rsidR="3E6DD7C3" w:rsidRPr="414DC822">
        <w:rPr>
          <w:rFonts w:ascii="Trebuchet MS" w:hAnsi="Trebuchet MS"/>
        </w:rPr>
        <w:t xml:space="preserve">would be advantageous. </w:t>
      </w:r>
    </w:p>
    <w:p w14:paraId="536C2B14" w14:textId="1E9675AD" w:rsidR="008D31D1" w:rsidRPr="008F18A0" w:rsidRDefault="008D31D1" w:rsidP="0038040D">
      <w:pPr>
        <w:rPr>
          <w:rFonts w:ascii="Trebuchet MS" w:hAnsi="Trebuchet MS"/>
        </w:rPr>
      </w:pPr>
      <w:r w:rsidRPr="008F18A0">
        <w:rPr>
          <w:rFonts w:ascii="Trebuchet MS" w:hAnsi="Trebuchet MS"/>
          <w:b/>
          <w:bCs/>
        </w:rPr>
        <w:t xml:space="preserve">Purpose: </w:t>
      </w:r>
      <w:r w:rsidR="0038040D" w:rsidRPr="008F18A0">
        <w:rPr>
          <w:rFonts w:ascii="Trebuchet MS" w:hAnsi="Trebuchet MS"/>
          <w:b/>
          <w:bCs/>
        </w:rPr>
        <w:t xml:space="preserve"> </w:t>
      </w:r>
      <w:r w:rsidR="0038040D" w:rsidRPr="008F18A0">
        <w:rPr>
          <w:rFonts w:ascii="Trebuchet MS" w:hAnsi="Trebuchet MS"/>
        </w:rPr>
        <w:t xml:space="preserve">To work constructively with </w:t>
      </w:r>
      <w:r w:rsidR="00AE2821">
        <w:rPr>
          <w:rFonts w:ascii="Trebuchet MS" w:hAnsi="Trebuchet MS"/>
        </w:rPr>
        <w:t>t</w:t>
      </w:r>
      <w:r w:rsidR="0038040D" w:rsidRPr="008F18A0">
        <w:rPr>
          <w:rFonts w:ascii="Trebuchet MS" w:hAnsi="Trebuchet MS"/>
        </w:rPr>
        <w:t xml:space="preserve">he Chair, other </w:t>
      </w:r>
      <w:r w:rsidR="00C842A7" w:rsidRPr="008F18A0">
        <w:rPr>
          <w:rFonts w:ascii="Trebuchet MS" w:hAnsi="Trebuchet MS"/>
        </w:rPr>
        <w:t>Board</w:t>
      </w:r>
      <w:r w:rsidR="0038040D" w:rsidRPr="008F18A0">
        <w:rPr>
          <w:rFonts w:ascii="Trebuchet MS" w:hAnsi="Trebuchet MS"/>
        </w:rPr>
        <w:t xml:space="preserve"> members and staff of Camphill Village Trust to support the good governance of the Trust, ensuring that the purpose of the Trust is fulfilled</w:t>
      </w:r>
      <w:r w:rsidR="00C759E0" w:rsidRPr="008F18A0">
        <w:rPr>
          <w:rFonts w:ascii="Trebuchet MS" w:hAnsi="Trebuchet MS"/>
        </w:rPr>
        <w:t>,</w:t>
      </w:r>
      <w:r w:rsidR="0038040D" w:rsidRPr="008F18A0">
        <w:rPr>
          <w:rFonts w:ascii="Trebuchet MS" w:hAnsi="Trebuchet MS"/>
        </w:rPr>
        <w:t xml:space="preserve"> that it is well managed and financially viable</w:t>
      </w:r>
      <w:r w:rsidR="00C759E0" w:rsidRPr="008F18A0">
        <w:rPr>
          <w:rFonts w:ascii="Trebuchet MS" w:hAnsi="Trebuchet MS"/>
        </w:rPr>
        <w:t xml:space="preserve"> </w:t>
      </w:r>
      <w:r w:rsidR="0038040D" w:rsidRPr="008F18A0">
        <w:rPr>
          <w:rFonts w:ascii="Trebuchet MS" w:hAnsi="Trebuchet MS"/>
        </w:rPr>
        <w:t xml:space="preserve">and </w:t>
      </w:r>
      <w:r w:rsidR="00C759E0" w:rsidRPr="008F18A0">
        <w:rPr>
          <w:rFonts w:ascii="Trebuchet MS" w:hAnsi="Trebuchet MS"/>
        </w:rPr>
        <w:t xml:space="preserve">that it </w:t>
      </w:r>
      <w:r w:rsidR="0038040D" w:rsidRPr="008F18A0">
        <w:rPr>
          <w:rFonts w:ascii="Trebuchet MS" w:hAnsi="Trebuchet MS"/>
        </w:rPr>
        <w:t>work</w:t>
      </w:r>
      <w:r w:rsidR="00C759E0" w:rsidRPr="008F18A0">
        <w:rPr>
          <w:rFonts w:ascii="Trebuchet MS" w:hAnsi="Trebuchet MS"/>
        </w:rPr>
        <w:t>s</w:t>
      </w:r>
      <w:r w:rsidR="0038040D" w:rsidRPr="008F18A0">
        <w:rPr>
          <w:rFonts w:ascii="Trebuchet MS" w:hAnsi="Trebuchet MS"/>
        </w:rPr>
        <w:t xml:space="preserve"> within the requirements of the law, regulation and its funders.</w:t>
      </w:r>
    </w:p>
    <w:p w14:paraId="77BD78B3" w14:textId="1B686778" w:rsidR="008D31D1" w:rsidRPr="008F18A0" w:rsidRDefault="008D31D1" w:rsidP="008D31D1">
      <w:p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To support </w:t>
      </w:r>
      <w:r w:rsidR="0038040D" w:rsidRPr="008F18A0">
        <w:rPr>
          <w:rFonts w:ascii="Trebuchet MS" w:hAnsi="Trebuchet MS"/>
        </w:rPr>
        <w:t xml:space="preserve">the </w:t>
      </w:r>
      <w:r w:rsidR="00C842A7" w:rsidRPr="008F18A0">
        <w:rPr>
          <w:rFonts w:ascii="Trebuchet MS" w:hAnsi="Trebuchet MS"/>
        </w:rPr>
        <w:t>Trust</w:t>
      </w:r>
      <w:r w:rsidRPr="008F18A0">
        <w:rPr>
          <w:rFonts w:ascii="Trebuchet MS" w:hAnsi="Trebuchet MS"/>
          <w:b/>
          <w:bCs/>
        </w:rPr>
        <w:t xml:space="preserve"> </w:t>
      </w:r>
      <w:r w:rsidRPr="008F18A0">
        <w:rPr>
          <w:rFonts w:ascii="Trebuchet MS" w:hAnsi="Trebuchet MS"/>
        </w:rPr>
        <w:t xml:space="preserve">to realise its vision and strategic objectives. </w:t>
      </w:r>
    </w:p>
    <w:p w14:paraId="3ACC7472" w14:textId="77777777" w:rsidR="008D31D1" w:rsidRPr="008F18A0" w:rsidRDefault="008D31D1" w:rsidP="008D31D1">
      <w:pPr>
        <w:rPr>
          <w:rFonts w:ascii="Trebuchet MS" w:hAnsi="Trebuchet MS"/>
          <w:sz w:val="28"/>
          <w:szCs w:val="28"/>
        </w:rPr>
      </w:pPr>
      <w:r w:rsidRPr="008F18A0">
        <w:rPr>
          <w:rFonts w:ascii="Trebuchet MS" w:hAnsi="Trebuchet MS"/>
          <w:b/>
          <w:bCs/>
          <w:sz w:val="28"/>
          <w:szCs w:val="28"/>
        </w:rPr>
        <w:t xml:space="preserve">Duties and Responsibilities </w:t>
      </w:r>
    </w:p>
    <w:p w14:paraId="509C1859" w14:textId="040B077C" w:rsidR="008D31D1" w:rsidRPr="008F18A0" w:rsidRDefault="008D31D1" w:rsidP="008D31D1">
      <w:pPr>
        <w:rPr>
          <w:rFonts w:ascii="Trebuchet MS" w:hAnsi="Trebuchet MS"/>
          <w:b/>
          <w:bCs/>
        </w:rPr>
      </w:pPr>
      <w:r w:rsidRPr="008F18A0">
        <w:rPr>
          <w:rFonts w:ascii="Trebuchet MS" w:hAnsi="Trebuchet MS"/>
          <w:b/>
          <w:bCs/>
        </w:rPr>
        <w:t xml:space="preserve">Supporting Delivery of the Corporate Strategy </w:t>
      </w:r>
    </w:p>
    <w:p w14:paraId="7E0CE377" w14:textId="50FDD172" w:rsidR="007D5B41" w:rsidRPr="008F18A0" w:rsidRDefault="007D5B41" w:rsidP="007D5B4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Ensure the purpose and long-term strategic direction of the Trust is formulated and regularly reviewed. </w:t>
      </w:r>
    </w:p>
    <w:p w14:paraId="360F6543" w14:textId="1BEE2CE8" w:rsidR="00DB6BCB" w:rsidRPr="008F18A0" w:rsidRDefault="00DB6BCB" w:rsidP="414DC822">
      <w:pPr>
        <w:pStyle w:val="ListParagraph"/>
        <w:numPr>
          <w:ilvl w:val="0"/>
          <w:numId w:val="2"/>
        </w:numPr>
        <w:spacing w:line="252" w:lineRule="auto"/>
        <w:rPr>
          <w:rFonts w:ascii="Trebuchet MS" w:hAnsi="Trebuchet MS"/>
        </w:rPr>
      </w:pPr>
      <w:r w:rsidRPr="414DC822">
        <w:rPr>
          <w:rFonts w:ascii="Trebuchet MS" w:hAnsi="Trebuchet MS"/>
        </w:rPr>
        <w:t>Drive high performance management, setting standards to ensure quality service delivery to the people we support, enables the delivery of the Trust’s vision and key objectives.</w:t>
      </w:r>
    </w:p>
    <w:p w14:paraId="4F7F44A4" w14:textId="03C1A229" w:rsidR="007D5B41" w:rsidRPr="008F18A0" w:rsidRDefault="00C759E0" w:rsidP="007D5B4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E</w:t>
      </w:r>
      <w:r w:rsidR="007D5B41" w:rsidRPr="008F18A0">
        <w:rPr>
          <w:rFonts w:ascii="Trebuchet MS" w:hAnsi="Trebuchet MS"/>
        </w:rPr>
        <w:t xml:space="preserve">nsure effective management structures, staff, business plans, budgets and resources are in place to support the work of the Trust. </w:t>
      </w:r>
    </w:p>
    <w:p w14:paraId="59BAA26D" w14:textId="3990A866" w:rsidR="008D31D1" w:rsidRPr="008F18A0" w:rsidRDefault="00C759E0" w:rsidP="007D5B4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414DC822">
        <w:rPr>
          <w:rFonts w:ascii="Trebuchet MS" w:hAnsi="Trebuchet MS"/>
        </w:rPr>
        <w:t>E</w:t>
      </w:r>
      <w:r w:rsidR="008D31D1" w:rsidRPr="414DC822">
        <w:rPr>
          <w:rFonts w:ascii="Trebuchet MS" w:hAnsi="Trebuchet MS"/>
        </w:rPr>
        <w:t xml:space="preserve">stablish sound constructive working relationships with the </w:t>
      </w:r>
      <w:r w:rsidR="6A3585B5" w:rsidRPr="414DC822">
        <w:rPr>
          <w:rFonts w:ascii="Trebuchet MS" w:hAnsi="Trebuchet MS"/>
        </w:rPr>
        <w:t xml:space="preserve">Chief Executive and </w:t>
      </w:r>
      <w:r w:rsidR="008D31D1" w:rsidRPr="414DC822">
        <w:rPr>
          <w:rFonts w:ascii="Trebuchet MS" w:hAnsi="Trebuchet MS"/>
        </w:rPr>
        <w:t xml:space="preserve">Executive Directors and a supportive partnership with staff within the business. </w:t>
      </w:r>
    </w:p>
    <w:p w14:paraId="591BCF23" w14:textId="641234EC" w:rsidR="00DB6BCB" w:rsidRPr="008F18A0" w:rsidRDefault="00DB6BCB" w:rsidP="008D31D1">
      <w:pPr>
        <w:rPr>
          <w:rFonts w:ascii="Trebuchet MS" w:hAnsi="Trebuchet MS"/>
          <w:b/>
          <w:bCs/>
        </w:rPr>
      </w:pPr>
      <w:r w:rsidRPr="008F18A0">
        <w:rPr>
          <w:rFonts w:ascii="Trebuchet MS" w:hAnsi="Trebuchet MS"/>
          <w:b/>
          <w:bCs/>
        </w:rPr>
        <w:t>Governance</w:t>
      </w:r>
    </w:p>
    <w:p w14:paraId="244F3A40" w14:textId="77777777" w:rsidR="00681D73" w:rsidRPr="008F18A0" w:rsidRDefault="00681D73" w:rsidP="00681D73">
      <w:pPr>
        <w:pStyle w:val="ListParagraph"/>
        <w:numPr>
          <w:ilvl w:val="0"/>
          <w:numId w:val="8"/>
        </w:numPr>
        <w:spacing w:line="252" w:lineRule="auto"/>
        <w:rPr>
          <w:rFonts w:ascii="Trebuchet MS" w:hAnsi="Trebuchet MS" w:cstheme="minorHAnsi"/>
        </w:rPr>
      </w:pPr>
      <w:r w:rsidRPr="008F18A0">
        <w:rPr>
          <w:rFonts w:ascii="Trebuchet MS" w:hAnsi="Trebuchet MS" w:cstheme="minorHAnsi"/>
        </w:rPr>
        <w:t>Be accountable as a Trustee to the Charity Commission, and as a Director under Company Law.</w:t>
      </w:r>
    </w:p>
    <w:p w14:paraId="3CC04CAB" w14:textId="77777777" w:rsidR="00681D73" w:rsidRPr="008F18A0" w:rsidRDefault="00681D73" w:rsidP="00681D73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Ensure risk and performance is monitored and managed through effective systems of internal review and delegation. </w:t>
      </w:r>
    </w:p>
    <w:p w14:paraId="384A1F8D" w14:textId="77777777" w:rsidR="00681D73" w:rsidRPr="008F18A0" w:rsidRDefault="00681D73" w:rsidP="00681D73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Ensure appropriate policies and procedures are in place and regularly reviewed. </w:t>
      </w:r>
    </w:p>
    <w:p w14:paraId="0EA93F7D" w14:textId="77777777" w:rsidR="00681D73" w:rsidRPr="008F18A0" w:rsidRDefault="00681D73" w:rsidP="00681D73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lastRenderedPageBreak/>
        <w:t xml:space="preserve">Ensure that the Trust functions within the relevant legal and financial requirements and strives to achieve best practice. </w:t>
      </w:r>
    </w:p>
    <w:p w14:paraId="67F60DA1" w14:textId="015C335A" w:rsidR="008D31D1" w:rsidRPr="005107C7" w:rsidRDefault="005107C7" w:rsidP="005107C7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107C7">
        <w:rPr>
          <w:rFonts w:ascii="Trebuchet MS" w:hAnsi="Trebuchet MS"/>
        </w:rPr>
        <w:t xml:space="preserve">Be personally committed to the principles of Equality, Diversity, Inclusion and Belonging </w:t>
      </w:r>
      <w:r>
        <w:rPr>
          <w:rFonts w:ascii="Trebuchet MS" w:hAnsi="Trebuchet MS"/>
        </w:rPr>
        <w:t xml:space="preserve">(EDIB) </w:t>
      </w:r>
      <w:r w:rsidRPr="005107C7">
        <w:rPr>
          <w:rFonts w:ascii="Trebuchet MS" w:hAnsi="Trebuchet MS"/>
        </w:rPr>
        <w:t xml:space="preserve">and, </w:t>
      </w:r>
      <w:r>
        <w:rPr>
          <w:rFonts w:ascii="Trebuchet MS" w:hAnsi="Trebuchet MS"/>
        </w:rPr>
        <w:t>a</w:t>
      </w:r>
      <w:r w:rsidR="00DB6BCB" w:rsidRPr="005107C7">
        <w:rPr>
          <w:rFonts w:ascii="Trebuchet MS" w:hAnsi="Trebuchet MS"/>
        </w:rPr>
        <w:t xml:space="preserve">s part of the Board, ensure that </w:t>
      </w:r>
      <w:r>
        <w:rPr>
          <w:rFonts w:ascii="Trebuchet MS" w:hAnsi="Trebuchet MS"/>
        </w:rPr>
        <w:t xml:space="preserve">EDIB </w:t>
      </w:r>
      <w:r w:rsidR="000014A8" w:rsidRPr="005107C7">
        <w:rPr>
          <w:rFonts w:ascii="Trebuchet MS" w:hAnsi="Trebuchet MS"/>
        </w:rPr>
        <w:t>underpins everything that we do.</w:t>
      </w:r>
    </w:p>
    <w:p w14:paraId="678667FC" w14:textId="492ABFA3" w:rsidR="007D5B41" w:rsidRPr="008F18A0" w:rsidRDefault="006E05E7" w:rsidP="002B18E7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414DC822">
        <w:rPr>
          <w:rFonts w:ascii="Trebuchet MS" w:hAnsi="Trebuchet MS"/>
        </w:rPr>
        <w:t>D</w:t>
      </w:r>
      <w:r w:rsidR="007D5B41" w:rsidRPr="414DC822">
        <w:rPr>
          <w:rFonts w:ascii="Trebuchet MS" w:hAnsi="Trebuchet MS"/>
        </w:rPr>
        <w:t xml:space="preserve">evote sufficient time and energy to the effective governance of the charity, reading the papers for meetings, </w:t>
      </w:r>
      <w:r w:rsidR="06BB5B45" w:rsidRPr="414DC822">
        <w:rPr>
          <w:rFonts w:ascii="Trebuchet MS" w:hAnsi="Trebuchet MS"/>
        </w:rPr>
        <w:t xml:space="preserve">meeting with report authors as required, </w:t>
      </w:r>
      <w:r w:rsidR="007D5B41" w:rsidRPr="414DC822">
        <w:rPr>
          <w:rFonts w:ascii="Trebuchet MS" w:hAnsi="Trebuchet MS"/>
        </w:rPr>
        <w:t xml:space="preserve">attending </w:t>
      </w:r>
      <w:r w:rsidR="00C842A7" w:rsidRPr="414DC822">
        <w:rPr>
          <w:rFonts w:ascii="Trebuchet MS" w:hAnsi="Trebuchet MS"/>
        </w:rPr>
        <w:t>Board</w:t>
      </w:r>
      <w:r w:rsidR="007D5B41" w:rsidRPr="414DC822">
        <w:rPr>
          <w:rFonts w:ascii="Trebuchet MS" w:hAnsi="Trebuchet MS"/>
        </w:rPr>
        <w:t xml:space="preserve"> meetings and </w:t>
      </w:r>
      <w:r w:rsidR="00CA7DD7" w:rsidRPr="414DC822">
        <w:rPr>
          <w:rFonts w:ascii="Trebuchet MS" w:hAnsi="Trebuchet MS"/>
        </w:rPr>
        <w:t>other events</w:t>
      </w:r>
      <w:r w:rsidR="007D5B41" w:rsidRPr="414DC822">
        <w:rPr>
          <w:rFonts w:ascii="Trebuchet MS" w:hAnsi="Trebuchet MS"/>
        </w:rPr>
        <w:t>, and attending briefing/training sessions and behaving in accordance with any relevant policies</w:t>
      </w:r>
      <w:r w:rsidR="000014A8" w:rsidRPr="414DC822">
        <w:rPr>
          <w:rFonts w:ascii="Trebuchet MS" w:hAnsi="Trebuchet MS"/>
        </w:rPr>
        <w:t>.</w:t>
      </w:r>
    </w:p>
    <w:p w14:paraId="7B8F9473" w14:textId="7F87903A" w:rsidR="008D31D1" w:rsidRPr="008F18A0" w:rsidRDefault="006E05E7" w:rsidP="002B18E7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P</w:t>
      </w:r>
      <w:r w:rsidR="008D31D1" w:rsidRPr="008F18A0">
        <w:rPr>
          <w:rFonts w:ascii="Trebuchet MS" w:hAnsi="Trebuchet MS"/>
        </w:rPr>
        <w:t xml:space="preserve">lay an active role in the </w:t>
      </w:r>
      <w:r w:rsidR="00C842A7" w:rsidRPr="008F18A0">
        <w:rPr>
          <w:rFonts w:ascii="Trebuchet MS" w:hAnsi="Trebuchet MS"/>
        </w:rPr>
        <w:t>Board</w:t>
      </w:r>
      <w:r w:rsidR="008D31D1" w:rsidRPr="008F18A0">
        <w:rPr>
          <w:rFonts w:ascii="Trebuchet MS" w:hAnsi="Trebuchet MS"/>
        </w:rPr>
        <w:t xml:space="preserve"> room by participating in any debates and by contributing ideas, views and relevant experiences in connection with the topics being debated, particularly in areas of </w:t>
      </w:r>
      <w:r w:rsidR="00C842A7" w:rsidRPr="008F18A0">
        <w:rPr>
          <w:rFonts w:ascii="Trebuchet MS" w:hAnsi="Trebuchet MS"/>
        </w:rPr>
        <w:t xml:space="preserve">personal </w:t>
      </w:r>
      <w:r w:rsidR="008D31D1" w:rsidRPr="008F18A0">
        <w:rPr>
          <w:rFonts w:ascii="Trebuchet MS" w:hAnsi="Trebuchet MS"/>
        </w:rPr>
        <w:t xml:space="preserve">expertise. </w:t>
      </w:r>
    </w:p>
    <w:p w14:paraId="6176575C" w14:textId="08CEF734" w:rsidR="008D31D1" w:rsidRPr="008F18A0" w:rsidRDefault="006E05E7" w:rsidP="002B18E7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P</w:t>
      </w:r>
      <w:r w:rsidR="008D31D1" w:rsidRPr="008F18A0">
        <w:rPr>
          <w:rFonts w:ascii="Trebuchet MS" w:hAnsi="Trebuchet MS"/>
        </w:rPr>
        <w:t xml:space="preserve">rovide challenge by speaking out about any concerns and joining debates in a proper, respectful manner, addressing all points and avoiding irrelevancies whilst adhering to the principles of collective responsibility and confidentiality. </w:t>
      </w:r>
    </w:p>
    <w:p w14:paraId="111C0362" w14:textId="3EF023B2" w:rsidR="008D31D1" w:rsidRPr="008F18A0" w:rsidRDefault="008D31D1" w:rsidP="008D31D1">
      <w:pPr>
        <w:rPr>
          <w:rFonts w:ascii="Trebuchet MS" w:hAnsi="Trebuchet MS"/>
        </w:rPr>
      </w:pPr>
      <w:r w:rsidRPr="008F18A0">
        <w:rPr>
          <w:rFonts w:ascii="Trebuchet MS" w:hAnsi="Trebuchet MS"/>
          <w:b/>
          <w:bCs/>
        </w:rPr>
        <w:t xml:space="preserve">Training and Development </w:t>
      </w:r>
    </w:p>
    <w:p w14:paraId="6D93C760" w14:textId="77777777" w:rsidR="00597824" w:rsidRDefault="006E05E7" w:rsidP="00C842A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U</w:t>
      </w:r>
      <w:r w:rsidR="008D31D1" w:rsidRPr="008F18A0">
        <w:rPr>
          <w:rFonts w:ascii="Trebuchet MS" w:hAnsi="Trebuchet MS"/>
        </w:rPr>
        <w:t xml:space="preserve">se the appraisal process as an opportunity for own development. </w:t>
      </w:r>
    </w:p>
    <w:p w14:paraId="7ABA82B1" w14:textId="4F295DE2" w:rsidR="008D31D1" w:rsidRPr="008F18A0" w:rsidRDefault="00597824" w:rsidP="00C842A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414DC822">
        <w:rPr>
          <w:rFonts w:ascii="Trebuchet MS" w:hAnsi="Trebuchet MS"/>
        </w:rPr>
        <w:t xml:space="preserve">Be </w:t>
      </w:r>
      <w:r w:rsidR="008D31D1" w:rsidRPr="414DC822">
        <w:rPr>
          <w:rFonts w:ascii="Trebuchet MS" w:hAnsi="Trebuchet MS"/>
        </w:rPr>
        <w:t xml:space="preserve">open and truthful about </w:t>
      </w:r>
      <w:r w:rsidR="007943D0" w:rsidRPr="414DC822">
        <w:rPr>
          <w:rFonts w:ascii="Trebuchet MS" w:hAnsi="Trebuchet MS"/>
        </w:rPr>
        <w:t xml:space="preserve">the </w:t>
      </w:r>
      <w:r w:rsidR="00F53B53" w:rsidRPr="414DC822">
        <w:rPr>
          <w:rFonts w:ascii="Trebuchet MS" w:hAnsi="Trebuchet MS"/>
        </w:rPr>
        <w:t>exp</w:t>
      </w:r>
      <w:r w:rsidR="007943D0" w:rsidRPr="414DC822">
        <w:rPr>
          <w:rFonts w:ascii="Trebuchet MS" w:hAnsi="Trebuchet MS"/>
        </w:rPr>
        <w:t>erience</w:t>
      </w:r>
      <w:r w:rsidR="00860C5A" w:rsidRPr="414DC822">
        <w:rPr>
          <w:rFonts w:ascii="Trebuchet MS" w:hAnsi="Trebuchet MS"/>
        </w:rPr>
        <w:t xml:space="preserve"> of being a </w:t>
      </w:r>
      <w:r w:rsidR="5D2AE253" w:rsidRPr="414DC822">
        <w:rPr>
          <w:rFonts w:ascii="Trebuchet MS" w:hAnsi="Trebuchet MS"/>
        </w:rPr>
        <w:t xml:space="preserve">Board Member </w:t>
      </w:r>
      <w:r w:rsidR="001956A1" w:rsidRPr="414DC822">
        <w:rPr>
          <w:rFonts w:ascii="Trebuchet MS" w:hAnsi="Trebuchet MS"/>
        </w:rPr>
        <w:t>Trustee</w:t>
      </w:r>
      <w:r w:rsidR="008D31D1" w:rsidRPr="414DC822">
        <w:rPr>
          <w:rFonts w:ascii="Trebuchet MS" w:hAnsi="Trebuchet MS"/>
        </w:rPr>
        <w:t xml:space="preserve"> so that support can be offered if necessary. </w:t>
      </w:r>
    </w:p>
    <w:p w14:paraId="60ECBC14" w14:textId="2C4051FE" w:rsidR="008D31D1" w:rsidRPr="008F18A0" w:rsidRDefault="006E05E7" w:rsidP="00C842A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P</w:t>
      </w:r>
      <w:r w:rsidR="008D31D1" w:rsidRPr="008F18A0">
        <w:rPr>
          <w:rFonts w:ascii="Trebuchet MS" w:hAnsi="Trebuchet MS"/>
        </w:rPr>
        <w:t>rovide feedback</w:t>
      </w:r>
      <w:r w:rsidR="00C842A7" w:rsidRPr="008F18A0">
        <w:rPr>
          <w:rFonts w:ascii="Trebuchet MS" w:hAnsi="Trebuchet MS"/>
        </w:rPr>
        <w:t xml:space="preserve"> regarding </w:t>
      </w:r>
      <w:r w:rsidR="008D31D1" w:rsidRPr="008F18A0">
        <w:rPr>
          <w:rFonts w:ascii="Trebuchet MS" w:hAnsi="Trebuchet MS"/>
        </w:rPr>
        <w:t xml:space="preserve">training or conferences attended. </w:t>
      </w:r>
    </w:p>
    <w:p w14:paraId="6EB72E59" w14:textId="0103801F" w:rsidR="008D31D1" w:rsidRDefault="006E05E7" w:rsidP="00C842A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R</w:t>
      </w:r>
      <w:r w:rsidR="008D31D1" w:rsidRPr="008F18A0">
        <w:rPr>
          <w:rFonts w:ascii="Trebuchet MS" w:hAnsi="Trebuchet MS"/>
        </w:rPr>
        <w:t xml:space="preserve">espond to requests for information from the business in a timely manner. </w:t>
      </w:r>
    </w:p>
    <w:p w14:paraId="6585E276" w14:textId="0C056695" w:rsidR="00FF15AB" w:rsidRPr="008F18A0" w:rsidRDefault="00B6111F" w:rsidP="00C842A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Willing to adopt and adapt to new technology</w:t>
      </w:r>
      <w:r w:rsidR="00823C2F">
        <w:rPr>
          <w:rFonts w:ascii="Trebuchet MS" w:hAnsi="Trebuchet MS"/>
        </w:rPr>
        <w:t>.</w:t>
      </w:r>
    </w:p>
    <w:p w14:paraId="5AE92643" w14:textId="7E56D0A4" w:rsidR="006E05E7" w:rsidRPr="008F18A0" w:rsidRDefault="006E05E7" w:rsidP="006E05E7">
      <w:pPr>
        <w:pStyle w:val="Heading1"/>
        <w:rPr>
          <w:rFonts w:ascii="Trebuchet MS" w:hAnsi="Trebuchet MS" w:cstheme="minorHAnsi"/>
          <w:bCs/>
          <w:color w:val="000000"/>
          <w:sz w:val="22"/>
          <w:szCs w:val="22"/>
        </w:rPr>
      </w:pPr>
      <w:r w:rsidRPr="008F18A0">
        <w:rPr>
          <w:rFonts w:ascii="Trebuchet MS" w:hAnsi="Trebuchet MS" w:cstheme="minorHAnsi"/>
          <w:bCs/>
          <w:color w:val="000000"/>
          <w:sz w:val="22"/>
          <w:szCs w:val="22"/>
        </w:rPr>
        <w:t>Camphill Village Trust is a UK charity and</w:t>
      </w:r>
      <w:r w:rsidR="00C759E0" w:rsidRPr="008F18A0">
        <w:rPr>
          <w:rFonts w:ascii="Trebuchet MS" w:hAnsi="Trebuchet MS" w:cstheme="minorHAnsi"/>
          <w:bCs/>
          <w:color w:val="000000"/>
          <w:sz w:val="22"/>
          <w:szCs w:val="22"/>
        </w:rPr>
        <w:t>,</w:t>
      </w:r>
      <w:r w:rsidRPr="008F18A0">
        <w:rPr>
          <w:rFonts w:ascii="Trebuchet MS" w:hAnsi="Trebuchet MS" w:cstheme="minorHAnsi"/>
          <w:bCs/>
          <w:color w:val="000000"/>
          <w:sz w:val="22"/>
          <w:szCs w:val="22"/>
        </w:rPr>
        <w:t xml:space="preserve"> as such</w:t>
      </w:r>
      <w:r w:rsidR="00C759E0" w:rsidRPr="008F18A0">
        <w:rPr>
          <w:rFonts w:ascii="Trebuchet MS" w:hAnsi="Trebuchet MS" w:cstheme="minorHAnsi"/>
          <w:bCs/>
          <w:color w:val="000000"/>
          <w:sz w:val="22"/>
          <w:szCs w:val="22"/>
        </w:rPr>
        <w:t xml:space="preserve">, is </w:t>
      </w:r>
      <w:r w:rsidRPr="008F18A0">
        <w:rPr>
          <w:rFonts w:ascii="Trebuchet MS" w:hAnsi="Trebuchet MS" w:cstheme="minorHAnsi"/>
          <w:bCs/>
          <w:color w:val="000000"/>
          <w:sz w:val="22"/>
          <w:szCs w:val="22"/>
        </w:rPr>
        <w:t xml:space="preserve">regulated by the Charity Commission; the Charity Commission expects </w:t>
      </w:r>
      <w:r w:rsidR="00C90E5D">
        <w:rPr>
          <w:rFonts w:ascii="Trebuchet MS" w:hAnsi="Trebuchet MS" w:cstheme="minorHAnsi"/>
          <w:bCs/>
          <w:color w:val="000000"/>
          <w:sz w:val="22"/>
          <w:szCs w:val="22"/>
        </w:rPr>
        <w:t>T</w:t>
      </w:r>
      <w:r w:rsidRPr="008F18A0">
        <w:rPr>
          <w:rFonts w:ascii="Trebuchet MS" w:hAnsi="Trebuchet MS" w:cstheme="minorHAnsi"/>
          <w:bCs/>
          <w:color w:val="000000"/>
          <w:sz w:val="22"/>
          <w:szCs w:val="22"/>
        </w:rPr>
        <w:t>rustees to:</w:t>
      </w:r>
    </w:p>
    <w:p w14:paraId="3495BDAB" w14:textId="60002F74" w:rsidR="006E05E7" w:rsidRPr="008F18A0" w:rsidRDefault="006E05E7" w:rsidP="00CC6FA2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theme="minorHAnsi"/>
        </w:rPr>
      </w:pPr>
      <w:r w:rsidRPr="008F18A0">
        <w:rPr>
          <w:rFonts w:ascii="Trebuchet MS" w:hAnsi="Trebuchet MS" w:cstheme="minorHAnsi"/>
          <w:bCs/>
          <w:color w:val="000000"/>
        </w:rPr>
        <w:t>Ensure Camphill Village Trust is carrying out its purposes in the interests of beneficiaries.</w:t>
      </w:r>
    </w:p>
    <w:p w14:paraId="6F9A18B1" w14:textId="02296157" w:rsidR="006E05E7" w:rsidRPr="008F18A0" w:rsidRDefault="006E05E7" w:rsidP="00CC6FA2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theme="minorHAnsi"/>
        </w:rPr>
      </w:pPr>
      <w:r w:rsidRPr="008F18A0">
        <w:rPr>
          <w:rFonts w:ascii="Trebuchet MS" w:hAnsi="Trebuchet MS" w:cstheme="minorHAnsi"/>
          <w:color w:val="000000"/>
        </w:rPr>
        <w:t>Comply with Camphill Village Trust’s governing document and the law.</w:t>
      </w:r>
    </w:p>
    <w:p w14:paraId="05B23AC3" w14:textId="0888052D" w:rsidR="006E05E7" w:rsidRPr="008F18A0" w:rsidRDefault="006E05E7" w:rsidP="00CC6FA2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theme="minorHAnsi"/>
        </w:rPr>
      </w:pPr>
      <w:r w:rsidRPr="008F18A0">
        <w:rPr>
          <w:rFonts w:ascii="Trebuchet MS" w:hAnsi="Trebuchet MS" w:cstheme="minorHAnsi"/>
          <w:color w:val="000000"/>
        </w:rPr>
        <w:t>Act in Camphill Village Trust’s best interests.</w:t>
      </w:r>
    </w:p>
    <w:p w14:paraId="2184F314" w14:textId="653B3629" w:rsidR="006E05E7" w:rsidRPr="008F18A0" w:rsidRDefault="006E05E7" w:rsidP="00CC6FA2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theme="minorHAnsi"/>
        </w:rPr>
      </w:pPr>
      <w:r w:rsidRPr="008F18A0">
        <w:rPr>
          <w:rFonts w:ascii="Trebuchet MS" w:hAnsi="Trebuchet MS" w:cstheme="minorHAnsi"/>
          <w:color w:val="000000"/>
        </w:rPr>
        <w:t>Manage Camphill Village Trust’s resources responsibly.</w:t>
      </w:r>
    </w:p>
    <w:p w14:paraId="046E0E80" w14:textId="2B99B72D" w:rsidR="006E05E7" w:rsidRPr="008F18A0" w:rsidRDefault="006E05E7" w:rsidP="00CC6FA2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theme="minorHAnsi"/>
        </w:rPr>
      </w:pPr>
      <w:r w:rsidRPr="008F18A0">
        <w:rPr>
          <w:rFonts w:ascii="Trebuchet MS" w:hAnsi="Trebuchet MS" w:cstheme="minorHAnsi"/>
          <w:color w:val="000000"/>
        </w:rPr>
        <w:t>Act with reasonable care and skill.</w:t>
      </w:r>
    </w:p>
    <w:p w14:paraId="1DD736EF" w14:textId="301EAE32" w:rsidR="006E05E7" w:rsidRPr="008F18A0" w:rsidRDefault="006E05E7" w:rsidP="00CC6FA2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</w:rPr>
      </w:pPr>
      <w:r w:rsidRPr="008F18A0">
        <w:rPr>
          <w:rFonts w:ascii="Trebuchet MS" w:hAnsi="Trebuchet MS" w:cstheme="minorHAnsi"/>
          <w:color w:val="000000"/>
        </w:rPr>
        <w:t>Ensure Camphill Village Trust is accountable.</w:t>
      </w:r>
    </w:p>
    <w:p w14:paraId="44F67F66" w14:textId="77777777" w:rsidR="00C759E0" w:rsidRPr="008F18A0" w:rsidRDefault="00C759E0" w:rsidP="008D31D1">
      <w:pPr>
        <w:rPr>
          <w:rFonts w:ascii="Trebuchet MS" w:hAnsi="Trebuchet MS"/>
          <w:b/>
          <w:bCs/>
          <w:sz w:val="28"/>
          <w:szCs w:val="28"/>
        </w:rPr>
      </w:pPr>
    </w:p>
    <w:p w14:paraId="23A297E0" w14:textId="5BF79AB2" w:rsidR="008D31D1" w:rsidRPr="008F18A0" w:rsidRDefault="008D31D1" w:rsidP="008D31D1">
      <w:pPr>
        <w:rPr>
          <w:rFonts w:ascii="Trebuchet MS" w:hAnsi="Trebuchet MS"/>
          <w:b/>
          <w:bCs/>
          <w:sz w:val="28"/>
          <w:szCs w:val="28"/>
        </w:rPr>
      </w:pPr>
      <w:bookmarkStart w:id="0" w:name="_Hlk76377453"/>
      <w:r w:rsidRPr="008F18A0">
        <w:rPr>
          <w:rFonts w:ascii="Trebuchet MS" w:hAnsi="Trebuchet MS"/>
          <w:b/>
          <w:bCs/>
          <w:sz w:val="28"/>
          <w:szCs w:val="28"/>
        </w:rPr>
        <w:t xml:space="preserve">Person Specification </w:t>
      </w:r>
    </w:p>
    <w:p w14:paraId="6A673CFF" w14:textId="3F710F2A" w:rsidR="007D5B41" w:rsidRPr="008F18A0" w:rsidRDefault="00C842A7" w:rsidP="007D5B41">
      <w:pPr>
        <w:rPr>
          <w:rFonts w:ascii="Trebuchet MS" w:hAnsi="Trebuchet MS"/>
          <w:b/>
          <w:bCs/>
        </w:rPr>
      </w:pPr>
      <w:r w:rsidRPr="008F18A0">
        <w:rPr>
          <w:rFonts w:ascii="Trebuchet MS" w:hAnsi="Trebuchet MS"/>
          <w:b/>
          <w:bCs/>
        </w:rPr>
        <w:t>Experience, Knowledge, Skills and Abilities</w:t>
      </w:r>
    </w:p>
    <w:p w14:paraId="159BE9AB" w14:textId="638F2A4C" w:rsidR="007D5B41" w:rsidRPr="008F18A0" w:rsidRDefault="00C842A7" w:rsidP="007952C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Senior level experience in a non-executive or executive capacity; i</w:t>
      </w:r>
      <w:r w:rsidR="007D5B41" w:rsidRPr="008F18A0">
        <w:rPr>
          <w:rFonts w:ascii="Trebuchet MS" w:hAnsi="Trebuchet MS"/>
        </w:rPr>
        <w:t xml:space="preserve">deally has either reported to </w:t>
      </w:r>
      <w:r w:rsidRPr="008F18A0">
        <w:rPr>
          <w:rFonts w:ascii="Trebuchet MS" w:hAnsi="Trebuchet MS"/>
        </w:rPr>
        <w:t>or been on the Board</w:t>
      </w:r>
      <w:r w:rsidR="007D5B41" w:rsidRPr="008F18A0">
        <w:rPr>
          <w:rFonts w:ascii="Trebuchet MS" w:hAnsi="Trebuchet MS"/>
        </w:rPr>
        <w:t xml:space="preserve"> of </w:t>
      </w:r>
      <w:r w:rsidR="005B1543">
        <w:rPr>
          <w:rFonts w:ascii="Trebuchet MS" w:hAnsi="Trebuchet MS"/>
        </w:rPr>
        <w:t>T</w:t>
      </w:r>
      <w:r w:rsidR="007D5B41" w:rsidRPr="008F18A0">
        <w:rPr>
          <w:rFonts w:ascii="Trebuchet MS" w:hAnsi="Trebuchet MS"/>
        </w:rPr>
        <w:t xml:space="preserve">rustees </w:t>
      </w:r>
      <w:r w:rsidRPr="008F18A0">
        <w:rPr>
          <w:rFonts w:ascii="Trebuchet MS" w:hAnsi="Trebuchet MS"/>
        </w:rPr>
        <w:t xml:space="preserve">of a charity or similar not for profit organisation. </w:t>
      </w:r>
      <w:r w:rsidR="00327744" w:rsidRPr="008F18A0">
        <w:rPr>
          <w:rFonts w:ascii="Trebuchet MS" w:hAnsi="Trebuchet MS"/>
        </w:rPr>
        <w:t>First time Trustees will be considered and supported if appointed.</w:t>
      </w:r>
      <w:r w:rsidR="007D5B41" w:rsidRPr="008F18A0">
        <w:rPr>
          <w:rFonts w:ascii="Trebuchet MS" w:hAnsi="Trebuchet MS"/>
        </w:rPr>
        <w:t xml:space="preserve"> </w:t>
      </w:r>
    </w:p>
    <w:p w14:paraId="6ACF020F" w14:textId="2FC174BA" w:rsidR="00327744" w:rsidRPr="008F18A0" w:rsidRDefault="00A305E6" w:rsidP="007952C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Spe</w:t>
      </w:r>
      <w:r w:rsidR="009256B7">
        <w:rPr>
          <w:rFonts w:ascii="Trebuchet MS" w:hAnsi="Trebuchet MS"/>
        </w:rPr>
        <w:t>cific e</w:t>
      </w:r>
      <w:r w:rsidR="00327744" w:rsidRPr="414DC822">
        <w:rPr>
          <w:rFonts w:ascii="Trebuchet MS" w:hAnsi="Trebuchet MS"/>
        </w:rPr>
        <w:t xml:space="preserve">xperience in </w:t>
      </w:r>
      <w:r w:rsidR="005C7E54">
        <w:rPr>
          <w:rFonts w:ascii="Trebuchet MS" w:hAnsi="Trebuchet MS"/>
        </w:rPr>
        <w:t>D</w:t>
      </w:r>
      <w:r w:rsidR="00460A3F" w:rsidRPr="414DC822">
        <w:rPr>
          <w:rFonts w:ascii="Trebuchet MS" w:hAnsi="Trebuchet MS"/>
        </w:rPr>
        <w:t xml:space="preserve">igital </w:t>
      </w:r>
      <w:r w:rsidR="005C7E54">
        <w:rPr>
          <w:rFonts w:ascii="Trebuchet MS" w:hAnsi="Trebuchet MS"/>
        </w:rPr>
        <w:t>T</w:t>
      </w:r>
      <w:r w:rsidR="00460A3F" w:rsidRPr="414DC822">
        <w:rPr>
          <w:rFonts w:ascii="Trebuchet MS" w:hAnsi="Trebuchet MS"/>
        </w:rPr>
        <w:t>ransformation</w:t>
      </w:r>
      <w:r w:rsidR="007347E6">
        <w:rPr>
          <w:rFonts w:ascii="Trebuchet MS" w:hAnsi="Trebuchet MS"/>
        </w:rPr>
        <w:t xml:space="preserve"> or </w:t>
      </w:r>
      <w:bookmarkStart w:id="1" w:name="_Hlk76377572"/>
      <w:r>
        <w:rPr>
          <w:rFonts w:ascii="Trebuchet MS" w:hAnsi="Trebuchet MS"/>
        </w:rPr>
        <w:t>H</w:t>
      </w:r>
      <w:r>
        <w:rPr>
          <w:rFonts w:ascii="Trebuchet MS" w:eastAsia="Calibri" w:hAnsi="Trebuchet MS" w:cs="Times New Roman"/>
        </w:rPr>
        <w:t>ealth &amp; Social Care</w:t>
      </w:r>
      <w:r w:rsidR="00027755" w:rsidRPr="414DC822">
        <w:rPr>
          <w:rFonts w:ascii="Trebuchet MS" w:eastAsia="Calibri" w:hAnsi="Trebuchet MS" w:cs="Times New Roman"/>
        </w:rPr>
        <w:t>.</w:t>
      </w:r>
    </w:p>
    <w:bookmarkEnd w:id="1"/>
    <w:p w14:paraId="0DE60A7A" w14:textId="77777777" w:rsidR="00490C3A" w:rsidRPr="008F18A0" w:rsidRDefault="007D5B41" w:rsidP="00490C3A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</w:rPr>
      </w:pPr>
      <w:r w:rsidRPr="008F18A0">
        <w:rPr>
          <w:rFonts w:ascii="Trebuchet MS" w:hAnsi="Trebuchet MS"/>
        </w:rPr>
        <w:t>Proven track record at contributing effectively to the leadership and development of an organisation</w:t>
      </w:r>
      <w:r w:rsidR="00490C3A" w:rsidRPr="008F18A0">
        <w:rPr>
          <w:rFonts w:ascii="Trebuchet MS" w:hAnsi="Trebuchet MS"/>
        </w:rPr>
        <w:t>; seeing the big picture, putting individual issues/events into context; understanding possible futures.</w:t>
      </w:r>
      <w:r w:rsidR="00490C3A" w:rsidRPr="008F18A0">
        <w:rPr>
          <w:rFonts w:ascii="Trebuchet MS" w:hAnsi="Trebuchet MS"/>
          <w:b/>
          <w:bCs/>
        </w:rPr>
        <w:t xml:space="preserve"> </w:t>
      </w:r>
    </w:p>
    <w:p w14:paraId="3B7CFDAC" w14:textId="126D3A55" w:rsidR="007D5B41" w:rsidRPr="008F18A0" w:rsidRDefault="007D5B41" w:rsidP="007952C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Able to demonstrate an ability to contribute from a strategic rather than an operational perspective. </w:t>
      </w:r>
    </w:p>
    <w:p w14:paraId="41AD276B" w14:textId="57EB83E7" w:rsidR="000C5ADA" w:rsidRDefault="000C5ADA" w:rsidP="007952C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Analytical skills</w:t>
      </w:r>
      <w:r w:rsidR="005E2CC9">
        <w:rPr>
          <w:rFonts w:ascii="Trebuchet MS" w:hAnsi="Trebuchet MS"/>
        </w:rPr>
        <w:t xml:space="preserve"> and ability to scrutinise </w:t>
      </w:r>
      <w:r w:rsidR="001C28DA">
        <w:rPr>
          <w:rFonts w:ascii="Trebuchet MS" w:hAnsi="Trebuchet MS"/>
        </w:rPr>
        <w:t xml:space="preserve">detailed </w:t>
      </w:r>
      <w:r w:rsidR="00A95EE8">
        <w:rPr>
          <w:rFonts w:ascii="Trebuchet MS" w:hAnsi="Trebuchet MS"/>
        </w:rPr>
        <w:t>reports</w:t>
      </w:r>
      <w:r w:rsidR="001C28DA">
        <w:rPr>
          <w:rFonts w:ascii="Trebuchet MS" w:hAnsi="Trebuchet MS"/>
        </w:rPr>
        <w:t xml:space="preserve"> / data</w:t>
      </w:r>
      <w:r w:rsidR="00AD6DA0">
        <w:rPr>
          <w:rFonts w:ascii="Trebuchet MS" w:hAnsi="Trebuchet MS"/>
        </w:rPr>
        <w:t>.</w:t>
      </w:r>
    </w:p>
    <w:p w14:paraId="451C753E" w14:textId="1391210A" w:rsidR="007D5B41" w:rsidRPr="008F18A0" w:rsidRDefault="007D5B41" w:rsidP="007952C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Able to question and challenge as well as support. </w:t>
      </w:r>
    </w:p>
    <w:p w14:paraId="6FCAA97B" w14:textId="5365EECC" w:rsidR="007D5B41" w:rsidRPr="008F18A0" w:rsidRDefault="007D5B41" w:rsidP="007952C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lastRenderedPageBreak/>
        <w:t>Sound understanding of good governance</w:t>
      </w:r>
      <w:r w:rsidR="007952C8" w:rsidRPr="008F18A0">
        <w:rPr>
          <w:rFonts w:ascii="Trebuchet MS" w:hAnsi="Trebuchet MS"/>
        </w:rPr>
        <w:t>,</w:t>
      </w:r>
      <w:r w:rsidRPr="008F18A0">
        <w:rPr>
          <w:rFonts w:ascii="Trebuchet MS" w:hAnsi="Trebuchet MS"/>
        </w:rPr>
        <w:t xml:space="preserve"> </w:t>
      </w:r>
      <w:proofErr w:type="gramStart"/>
      <w:r w:rsidRPr="008F18A0">
        <w:rPr>
          <w:rFonts w:ascii="Trebuchet MS" w:hAnsi="Trebuchet MS"/>
        </w:rPr>
        <w:t>in particular of</w:t>
      </w:r>
      <w:proofErr w:type="gramEnd"/>
      <w:r w:rsidRPr="008F18A0">
        <w:rPr>
          <w:rFonts w:ascii="Trebuchet MS" w:hAnsi="Trebuchet MS"/>
        </w:rPr>
        <w:t xml:space="preserve"> reporting and monitoring at a governance level. </w:t>
      </w:r>
    </w:p>
    <w:p w14:paraId="7741FE6C" w14:textId="77777777" w:rsidR="00490C3A" w:rsidRPr="008F18A0" w:rsidRDefault="008D31D1" w:rsidP="00490C3A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</w:rPr>
      </w:pPr>
      <w:r w:rsidRPr="008F18A0">
        <w:rPr>
          <w:rFonts w:ascii="Trebuchet MS" w:hAnsi="Trebuchet MS"/>
        </w:rPr>
        <w:t xml:space="preserve">Understanding of the regulatory and compliance requirements in the sector. </w:t>
      </w:r>
    </w:p>
    <w:p w14:paraId="68A09983" w14:textId="298830E9" w:rsidR="00490C3A" w:rsidRPr="008F18A0" w:rsidRDefault="00490C3A" w:rsidP="00490C3A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An effective communicator, emotionally intelligent and self-aware</w:t>
      </w:r>
      <w:r w:rsidR="00751BA1">
        <w:rPr>
          <w:rFonts w:ascii="Trebuchet MS" w:hAnsi="Trebuchet MS"/>
        </w:rPr>
        <w:t>;</w:t>
      </w:r>
      <w:r w:rsidRPr="008F18A0">
        <w:rPr>
          <w:rFonts w:ascii="Trebuchet MS" w:hAnsi="Trebuchet MS"/>
        </w:rPr>
        <w:t xml:space="preserve"> possessing good listening skills; persuasive and able to influence in a mixed group; sensitive to others’ perspective and values; independent when required to be.</w:t>
      </w:r>
    </w:p>
    <w:p w14:paraId="158C3E59" w14:textId="68C923C6" w:rsidR="007952C8" w:rsidRDefault="007952C8" w:rsidP="007952C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Decision-making: clear about what is appropriate for a </w:t>
      </w:r>
      <w:r w:rsidR="007E2A91">
        <w:rPr>
          <w:rFonts w:ascii="Trebuchet MS" w:hAnsi="Trebuchet MS"/>
        </w:rPr>
        <w:t>B</w:t>
      </w:r>
      <w:r w:rsidRPr="008F18A0">
        <w:rPr>
          <w:rFonts w:ascii="Trebuchet MS" w:hAnsi="Trebuchet MS"/>
        </w:rPr>
        <w:t xml:space="preserve">oard to be deciding; able to exercise judgement about when a decision is needed; comfortable making difficult or unpopular decisions. </w:t>
      </w:r>
    </w:p>
    <w:p w14:paraId="46ED53C1" w14:textId="076E4790" w:rsidR="00C47990" w:rsidRPr="008F18A0" w:rsidRDefault="00C47990" w:rsidP="007952C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414DC822">
        <w:rPr>
          <w:rFonts w:ascii="Trebuchet MS" w:hAnsi="Trebuchet MS"/>
        </w:rPr>
        <w:t>Ideally, to have relevant</w:t>
      </w:r>
      <w:r w:rsidR="005700C4" w:rsidRPr="414DC822">
        <w:rPr>
          <w:rFonts w:ascii="Trebuchet MS" w:hAnsi="Trebuchet MS"/>
        </w:rPr>
        <w:t>,</w:t>
      </w:r>
      <w:r w:rsidRPr="414DC822">
        <w:rPr>
          <w:rFonts w:ascii="Trebuchet MS" w:hAnsi="Trebuchet MS"/>
        </w:rPr>
        <w:t xml:space="preserve"> </w:t>
      </w:r>
      <w:r w:rsidR="005700C4" w:rsidRPr="414DC822">
        <w:rPr>
          <w:rFonts w:ascii="Trebuchet MS" w:hAnsi="Trebuchet MS"/>
        </w:rPr>
        <w:t xml:space="preserve">lived experience </w:t>
      </w:r>
      <w:r w:rsidR="51225440" w:rsidRPr="414DC822">
        <w:rPr>
          <w:rFonts w:ascii="Trebuchet MS" w:hAnsi="Trebuchet MS"/>
        </w:rPr>
        <w:t>aligned to the Charity purpose/</w:t>
      </w:r>
      <w:r w:rsidR="005700C4" w:rsidRPr="414DC822">
        <w:rPr>
          <w:rFonts w:ascii="Trebuchet MS" w:hAnsi="Trebuchet MS"/>
        </w:rPr>
        <w:t xml:space="preserve"> the people we support. </w:t>
      </w:r>
    </w:p>
    <w:bookmarkEnd w:id="0"/>
    <w:p w14:paraId="6FC3DCA0" w14:textId="588A7781" w:rsidR="008D31D1" w:rsidRPr="008F18A0" w:rsidRDefault="008D31D1" w:rsidP="008D31D1">
      <w:pPr>
        <w:rPr>
          <w:rFonts w:ascii="Trebuchet MS" w:hAnsi="Trebuchet MS"/>
          <w:b/>
          <w:bCs/>
        </w:rPr>
      </w:pPr>
      <w:r w:rsidRPr="008F18A0">
        <w:rPr>
          <w:rFonts w:ascii="Trebuchet MS" w:hAnsi="Trebuchet MS"/>
          <w:b/>
          <w:bCs/>
        </w:rPr>
        <w:t xml:space="preserve">Attributes and Behaviours </w:t>
      </w:r>
    </w:p>
    <w:p w14:paraId="2EB91CB0" w14:textId="2CBC109E" w:rsidR="007D5B41" w:rsidRPr="008F18A0" w:rsidRDefault="007D5B41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Support</w:t>
      </w:r>
      <w:r w:rsidR="00490C3A" w:rsidRPr="008F18A0">
        <w:rPr>
          <w:rFonts w:ascii="Trebuchet MS" w:hAnsi="Trebuchet MS"/>
        </w:rPr>
        <w:t>s</w:t>
      </w:r>
      <w:r w:rsidRPr="008F18A0">
        <w:rPr>
          <w:rFonts w:ascii="Trebuchet MS" w:hAnsi="Trebuchet MS"/>
        </w:rPr>
        <w:t xml:space="preserve"> the values and vision of the </w:t>
      </w:r>
      <w:r w:rsidR="00C842A7" w:rsidRPr="008F18A0">
        <w:rPr>
          <w:rFonts w:ascii="Trebuchet MS" w:hAnsi="Trebuchet MS"/>
        </w:rPr>
        <w:t>Trust</w:t>
      </w:r>
      <w:r w:rsidRPr="008F18A0">
        <w:rPr>
          <w:rFonts w:ascii="Trebuchet MS" w:hAnsi="Trebuchet MS"/>
        </w:rPr>
        <w:t xml:space="preserve"> and take</w:t>
      </w:r>
      <w:r w:rsidR="007E2A91">
        <w:rPr>
          <w:rFonts w:ascii="Trebuchet MS" w:hAnsi="Trebuchet MS"/>
        </w:rPr>
        <w:t>s</w:t>
      </w:r>
      <w:r w:rsidRPr="008F18A0">
        <w:rPr>
          <w:rFonts w:ascii="Trebuchet MS" w:hAnsi="Trebuchet MS"/>
        </w:rPr>
        <w:t xml:space="preserve"> </w:t>
      </w:r>
      <w:r w:rsidR="007E2A91">
        <w:rPr>
          <w:rFonts w:ascii="Trebuchet MS" w:hAnsi="Trebuchet MS"/>
        </w:rPr>
        <w:t>T</w:t>
      </w:r>
      <w:r w:rsidRPr="008F18A0">
        <w:rPr>
          <w:rFonts w:ascii="Trebuchet MS" w:hAnsi="Trebuchet MS"/>
        </w:rPr>
        <w:t xml:space="preserve">rustee duties and good governance seriously. </w:t>
      </w:r>
    </w:p>
    <w:p w14:paraId="446D05E8" w14:textId="45D644CE" w:rsidR="008D31D1" w:rsidRPr="008F18A0" w:rsidRDefault="008D31D1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Proactively demonstrates a strong commitment to equality, diversity</w:t>
      </w:r>
      <w:r w:rsidR="007E2A91">
        <w:rPr>
          <w:rFonts w:ascii="Trebuchet MS" w:hAnsi="Trebuchet MS"/>
        </w:rPr>
        <w:t>,</w:t>
      </w:r>
      <w:r w:rsidRPr="008F18A0">
        <w:rPr>
          <w:rFonts w:ascii="Trebuchet MS" w:hAnsi="Trebuchet MS"/>
        </w:rPr>
        <w:t xml:space="preserve"> inclusion</w:t>
      </w:r>
      <w:r w:rsidR="00B613B2">
        <w:rPr>
          <w:rFonts w:ascii="Trebuchet MS" w:hAnsi="Trebuchet MS"/>
        </w:rPr>
        <w:t xml:space="preserve"> and belonging</w:t>
      </w:r>
      <w:r w:rsidRPr="008F18A0">
        <w:rPr>
          <w:rFonts w:ascii="Trebuchet MS" w:hAnsi="Trebuchet MS"/>
        </w:rPr>
        <w:t xml:space="preserve">. </w:t>
      </w:r>
    </w:p>
    <w:p w14:paraId="25887484" w14:textId="396053AA" w:rsidR="008D31D1" w:rsidRPr="008F18A0" w:rsidRDefault="008D31D1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Committed to accountability, openness</w:t>
      </w:r>
      <w:r w:rsidR="00B613B2">
        <w:rPr>
          <w:rFonts w:ascii="Trebuchet MS" w:hAnsi="Trebuchet MS"/>
        </w:rPr>
        <w:t xml:space="preserve"> and</w:t>
      </w:r>
      <w:r w:rsidRPr="008F18A0">
        <w:rPr>
          <w:rFonts w:ascii="Trebuchet MS" w:hAnsi="Trebuchet MS"/>
        </w:rPr>
        <w:t xml:space="preserve"> transparency</w:t>
      </w:r>
      <w:r w:rsidR="00B613B2">
        <w:rPr>
          <w:rFonts w:ascii="Trebuchet MS" w:hAnsi="Trebuchet MS"/>
        </w:rPr>
        <w:t>.</w:t>
      </w:r>
      <w:r w:rsidRPr="008F18A0">
        <w:rPr>
          <w:rFonts w:ascii="Trebuchet MS" w:hAnsi="Trebuchet MS"/>
        </w:rPr>
        <w:t xml:space="preserve"> </w:t>
      </w:r>
    </w:p>
    <w:p w14:paraId="0EEC7758" w14:textId="1F3D93C6" w:rsidR="008D31D1" w:rsidRPr="008F18A0" w:rsidRDefault="008D31D1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A collaborative style that promotes positive working relationships with other </w:t>
      </w:r>
      <w:r w:rsidR="00C842A7" w:rsidRPr="008F18A0">
        <w:rPr>
          <w:rFonts w:ascii="Trebuchet MS" w:hAnsi="Trebuchet MS"/>
        </w:rPr>
        <w:t>Board</w:t>
      </w:r>
      <w:r w:rsidRPr="008F18A0">
        <w:rPr>
          <w:rFonts w:ascii="Trebuchet MS" w:hAnsi="Trebuchet MS"/>
        </w:rPr>
        <w:t xml:space="preserve"> members, staff, </w:t>
      </w:r>
      <w:r w:rsidR="00C842A7" w:rsidRPr="008F18A0">
        <w:rPr>
          <w:rFonts w:ascii="Trebuchet MS" w:hAnsi="Trebuchet MS"/>
        </w:rPr>
        <w:t xml:space="preserve">the people we support and their families </w:t>
      </w:r>
      <w:r w:rsidRPr="008F18A0">
        <w:rPr>
          <w:rFonts w:ascii="Trebuchet MS" w:hAnsi="Trebuchet MS"/>
        </w:rPr>
        <w:t>and other stakeholders.</w:t>
      </w:r>
    </w:p>
    <w:p w14:paraId="00F47BA0" w14:textId="40FC1DBA" w:rsidR="007D5B41" w:rsidRPr="008F18A0" w:rsidRDefault="00BC032C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Able to r</w:t>
      </w:r>
      <w:r w:rsidR="007D5B41" w:rsidRPr="008F18A0">
        <w:rPr>
          <w:rFonts w:ascii="Trebuchet MS" w:hAnsi="Trebuchet MS"/>
        </w:rPr>
        <w:t xml:space="preserve">epresent the </w:t>
      </w:r>
      <w:r>
        <w:rPr>
          <w:rFonts w:ascii="Trebuchet MS" w:hAnsi="Trebuchet MS"/>
        </w:rPr>
        <w:t>Trust</w:t>
      </w:r>
      <w:r w:rsidR="007D5B41" w:rsidRPr="008F18A0">
        <w:rPr>
          <w:rFonts w:ascii="Trebuchet MS" w:hAnsi="Trebuchet MS"/>
        </w:rPr>
        <w:t xml:space="preserve"> positively to external audiences. </w:t>
      </w:r>
    </w:p>
    <w:p w14:paraId="4CD94328" w14:textId="259470ED" w:rsidR="007D5B41" w:rsidRPr="008F18A0" w:rsidRDefault="007D5B41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Register</w:t>
      </w:r>
      <w:r w:rsidR="008817FA">
        <w:rPr>
          <w:rFonts w:ascii="Trebuchet MS" w:hAnsi="Trebuchet MS"/>
        </w:rPr>
        <w:t>s</w:t>
      </w:r>
      <w:r w:rsidRPr="008F18A0">
        <w:rPr>
          <w:rFonts w:ascii="Trebuchet MS" w:hAnsi="Trebuchet MS"/>
        </w:rPr>
        <w:t xml:space="preserve"> all interests in the register of interest and declare</w:t>
      </w:r>
      <w:r w:rsidR="008817FA">
        <w:rPr>
          <w:rFonts w:ascii="Trebuchet MS" w:hAnsi="Trebuchet MS"/>
        </w:rPr>
        <w:t>s</w:t>
      </w:r>
      <w:r w:rsidRPr="008F18A0">
        <w:rPr>
          <w:rFonts w:ascii="Trebuchet MS" w:hAnsi="Trebuchet MS"/>
        </w:rPr>
        <w:t xml:space="preserve"> any potential conflict of interest in agenda </w:t>
      </w:r>
      <w:r w:rsidR="00C842A7" w:rsidRPr="008F18A0">
        <w:rPr>
          <w:rFonts w:ascii="Trebuchet MS" w:hAnsi="Trebuchet MS"/>
        </w:rPr>
        <w:t>items</w:t>
      </w:r>
      <w:r w:rsidR="007952C8" w:rsidRPr="008F18A0">
        <w:rPr>
          <w:rFonts w:ascii="Trebuchet MS" w:hAnsi="Trebuchet MS"/>
        </w:rPr>
        <w:t>.</w:t>
      </w:r>
    </w:p>
    <w:p w14:paraId="656004D5" w14:textId="77777777" w:rsidR="005E0635" w:rsidRDefault="007952C8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>Able to attend Board meetings regularly and contribute to other Board committees</w:t>
      </w:r>
      <w:r w:rsidR="005E0635">
        <w:rPr>
          <w:rFonts w:ascii="Trebuchet MS" w:hAnsi="Trebuchet MS"/>
        </w:rPr>
        <w:t>.</w:t>
      </w:r>
    </w:p>
    <w:p w14:paraId="762556C2" w14:textId="230D397F" w:rsidR="007952C8" w:rsidRPr="008F18A0" w:rsidRDefault="00A32E93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 customer and community focus </w:t>
      </w:r>
      <w:r w:rsidR="00D34977">
        <w:rPr>
          <w:rFonts w:ascii="Trebuchet MS" w:hAnsi="Trebuchet MS"/>
        </w:rPr>
        <w:t>with the p</w:t>
      </w:r>
      <w:r w:rsidR="007952C8" w:rsidRPr="008F18A0">
        <w:rPr>
          <w:rFonts w:ascii="Trebuchet MS" w:hAnsi="Trebuchet MS"/>
        </w:rPr>
        <w:t xml:space="preserve">otential to have a local community interest. </w:t>
      </w:r>
    </w:p>
    <w:p w14:paraId="2088C423" w14:textId="77777777" w:rsidR="00490C3A" w:rsidRPr="008F18A0" w:rsidRDefault="007952C8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Possess personal objectives from the role which are a good fit with what the Board </w:t>
      </w:r>
      <w:proofErr w:type="gramStart"/>
      <w:r w:rsidRPr="008F18A0">
        <w:rPr>
          <w:rFonts w:ascii="Trebuchet MS" w:hAnsi="Trebuchet MS"/>
        </w:rPr>
        <w:t>is able to</w:t>
      </w:r>
      <w:proofErr w:type="gramEnd"/>
      <w:r w:rsidRPr="008F18A0">
        <w:rPr>
          <w:rFonts w:ascii="Trebuchet MS" w:hAnsi="Trebuchet MS"/>
        </w:rPr>
        <w:t xml:space="preserve"> offer.</w:t>
      </w:r>
    </w:p>
    <w:p w14:paraId="21A57977" w14:textId="5694AB9F" w:rsidR="00490C3A" w:rsidRPr="008F18A0" w:rsidRDefault="00490C3A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Able to act with integrity in the best interests of current and future beneficiaries. </w:t>
      </w:r>
    </w:p>
    <w:p w14:paraId="6691FC1D" w14:textId="4D637735" w:rsidR="001A1C20" w:rsidRPr="008F18A0" w:rsidRDefault="00490C3A" w:rsidP="00490C3A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8F18A0">
        <w:rPr>
          <w:rFonts w:ascii="Trebuchet MS" w:hAnsi="Trebuchet MS"/>
        </w:rPr>
        <w:t xml:space="preserve">Willing to uphold the </w:t>
      </w:r>
      <w:r w:rsidR="005E0635">
        <w:rPr>
          <w:rFonts w:ascii="Trebuchet MS" w:hAnsi="Trebuchet MS"/>
        </w:rPr>
        <w:t>Trust</w:t>
      </w:r>
      <w:r w:rsidRPr="008F18A0">
        <w:rPr>
          <w:rFonts w:ascii="Trebuchet MS" w:hAnsi="Trebuchet MS"/>
        </w:rPr>
        <w:t xml:space="preserve">’s founding principles. </w:t>
      </w:r>
    </w:p>
    <w:sectPr w:rsidR="001A1C20" w:rsidRPr="008F18A0" w:rsidSect="00886E0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F047E" w14:textId="77777777" w:rsidR="007C262A" w:rsidRDefault="007C262A" w:rsidP="005E0635">
      <w:pPr>
        <w:spacing w:after="0" w:line="240" w:lineRule="auto"/>
      </w:pPr>
      <w:r>
        <w:separator/>
      </w:r>
    </w:p>
  </w:endnote>
  <w:endnote w:type="continuationSeparator" w:id="0">
    <w:p w14:paraId="58F2962E" w14:textId="77777777" w:rsidR="007C262A" w:rsidRDefault="007C262A" w:rsidP="005E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87234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051567" w14:textId="6AA25B70" w:rsidR="005E0635" w:rsidRPr="002B18E7" w:rsidRDefault="002B18E7" w:rsidP="002B18E7">
            <w:pPr>
              <w:pStyle w:val="Footer"/>
            </w:pPr>
            <w:r w:rsidRPr="002B18E7">
              <w:t>September 2024</w:t>
            </w:r>
            <w:r w:rsidRPr="002B18E7">
              <w:tab/>
            </w:r>
            <w:r w:rsidRPr="002B18E7">
              <w:tab/>
            </w:r>
            <w:r w:rsidR="005E0635" w:rsidRPr="002B18E7">
              <w:rPr>
                <w:rFonts w:cstheme="minorHAnsi"/>
              </w:rPr>
              <w:t xml:space="preserve">Page </w:t>
            </w:r>
            <w:r w:rsidR="005E0635" w:rsidRPr="002B18E7">
              <w:rPr>
                <w:rFonts w:cstheme="minorHAnsi"/>
              </w:rPr>
              <w:fldChar w:fldCharType="begin"/>
            </w:r>
            <w:r w:rsidR="005E0635" w:rsidRPr="002B18E7">
              <w:rPr>
                <w:rFonts w:cstheme="minorHAnsi"/>
              </w:rPr>
              <w:instrText xml:space="preserve"> PAGE </w:instrText>
            </w:r>
            <w:r w:rsidR="005E0635" w:rsidRPr="002B18E7">
              <w:rPr>
                <w:rFonts w:cstheme="minorHAnsi"/>
              </w:rPr>
              <w:fldChar w:fldCharType="separate"/>
            </w:r>
            <w:r w:rsidR="005E0635" w:rsidRPr="002B18E7">
              <w:rPr>
                <w:rFonts w:cstheme="minorHAnsi"/>
                <w:noProof/>
              </w:rPr>
              <w:t>2</w:t>
            </w:r>
            <w:r w:rsidR="005E0635" w:rsidRPr="002B18E7">
              <w:rPr>
                <w:rFonts w:cstheme="minorHAnsi"/>
              </w:rPr>
              <w:fldChar w:fldCharType="end"/>
            </w:r>
            <w:r w:rsidR="005E0635" w:rsidRPr="002B18E7">
              <w:rPr>
                <w:rFonts w:cstheme="minorHAnsi"/>
              </w:rPr>
              <w:t xml:space="preserve"> of </w:t>
            </w:r>
            <w:r w:rsidR="005E0635" w:rsidRPr="002B18E7">
              <w:rPr>
                <w:rFonts w:cstheme="minorHAnsi"/>
              </w:rPr>
              <w:fldChar w:fldCharType="begin"/>
            </w:r>
            <w:r w:rsidR="005E0635" w:rsidRPr="002B18E7">
              <w:rPr>
                <w:rFonts w:cstheme="minorHAnsi"/>
              </w:rPr>
              <w:instrText xml:space="preserve"> NUMPAGES  </w:instrText>
            </w:r>
            <w:r w:rsidR="005E0635" w:rsidRPr="002B18E7">
              <w:rPr>
                <w:rFonts w:cstheme="minorHAnsi"/>
              </w:rPr>
              <w:fldChar w:fldCharType="separate"/>
            </w:r>
            <w:r w:rsidR="005E0635" w:rsidRPr="002B18E7">
              <w:rPr>
                <w:rFonts w:cstheme="minorHAnsi"/>
                <w:noProof/>
              </w:rPr>
              <w:t>2</w:t>
            </w:r>
            <w:r w:rsidR="005E0635" w:rsidRPr="002B18E7">
              <w:rPr>
                <w:rFonts w:cstheme="minorHAnsi"/>
              </w:rPr>
              <w:fldChar w:fldCharType="end"/>
            </w:r>
          </w:p>
        </w:sdtContent>
      </w:sdt>
    </w:sdtContent>
  </w:sdt>
  <w:p w14:paraId="54897504" w14:textId="77777777" w:rsidR="005E0635" w:rsidRDefault="005E0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7056998"/>
      <w:docPartObj>
        <w:docPartGallery w:val="Page Numbers (Bottom of Page)"/>
        <w:docPartUnique/>
      </w:docPartObj>
    </w:sdtPr>
    <w:sdtContent>
      <w:sdt>
        <w:sdtPr>
          <w:id w:val="1008022963"/>
          <w:docPartObj>
            <w:docPartGallery w:val="Page Numbers (Top of Page)"/>
            <w:docPartUnique/>
          </w:docPartObj>
        </w:sdtPr>
        <w:sdtContent>
          <w:p w14:paraId="3A66B2C6" w14:textId="77777777" w:rsidR="00886E05" w:rsidRPr="002B18E7" w:rsidRDefault="00886E05" w:rsidP="00886E05">
            <w:pPr>
              <w:pStyle w:val="Footer"/>
            </w:pPr>
            <w:r w:rsidRPr="002B18E7">
              <w:t>September 2024</w:t>
            </w:r>
            <w:r w:rsidRPr="002B18E7">
              <w:tab/>
            </w:r>
            <w:r w:rsidRPr="002B18E7">
              <w:tab/>
            </w:r>
            <w:r w:rsidRPr="002B18E7">
              <w:rPr>
                <w:rFonts w:cstheme="minorHAnsi"/>
              </w:rPr>
              <w:t xml:space="preserve">Page </w:t>
            </w:r>
            <w:r w:rsidRPr="002B18E7">
              <w:rPr>
                <w:rFonts w:cstheme="minorHAnsi"/>
              </w:rPr>
              <w:fldChar w:fldCharType="begin"/>
            </w:r>
            <w:r w:rsidRPr="002B18E7">
              <w:rPr>
                <w:rFonts w:cstheme="minorHAnsi"/>
              </w:rPr>
              <w:instrText xml:space="preserve"> PAGE </w:instrText>
            </w:r>
            <w:r w:rsidRPr="002B18E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3</w:t>
            </w:r>
            <w:r w:rsidRPr="002B18E7">
              <w:rPr>
                <w:rFonts w:cstheme="minorHAnsi"/>
              </w:rPr>
              <w:fldChar w:fldCharType="end"/>
            </w:r>
            <w:r w:rsidRPr="002B18E7">
              <w:rPr>
                <w:rFonts w:cstheme="minorHAnsi"/>
              </w:rPr>
              <w:t xml:space="preserve"> of </w:t>
            </w:r>
            <w:r w:rsidRPr="002B18E7">
              <w:rPr>
                <w:rFonts w:cstheme="minorHAnsi"/>
              </w:rPr>
              <w:fldChar w:fldCharType="begin"/>
            </w:r>
            <w:r w:rsidRPr="002B18E7">
              <w:rPr>
                <w:rFonts w:cstheme="minorHAnsi"/>
              </w:rPr>
              <w:instrText xml:space="preserve"> NUMPAGES  </w:instrText>
            </w:r>
            <w:r w:rsidRPr="002B18E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3</w:t>
            </w:r>
            <w:r w:rsidRPr="002B18E7">
              <w:rPr>
                <w:rFonts w:cstheme="minorHAnsi"/>
              </w:rPr>
              <w:fldChar w:fldCharType="end"/>
            </w:r>
          </w:p>
        </w:sdtContent>
      </w:sdt>
    </w:sdtContent>
  </w:sdt>
  <w:p w14:paraId="43525990" w14:textId="77777777" w:rsidR="00886E05" w:rsidRDefault="00886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B359" w14:textId="77777777" w:rsidR="007C262A" w:rsidRDefault="007C262A" w:rsidP="005E0635">
      <w:pPr>
        <w:spacing w:after="0" w:line="240" w:lineRule="auto"/>
      </w:pPr>
      <w:r>
        <w:separator/>
      </w:r>
    </w:p>
  </w:footnote>
  <w:footnote w:type="continuationSeparator" w:id="0">
    <w:p w14:paraId="426B15DB" w14:textId="77777777" w:rsidR="007C262A" w:rsidRDefault="007C262A" w:rsidP="005E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CE7E" w14:textId="5E2A8B09" w:rsidR="0037343F" w:rsidRPr="0037343F" w:rsidRDefault="0037343F" w:rsidP="0037343F">
    <w:pPr>
      <w:pStyle w:val="Header"/>
    </w:pPr>
  </w:p>
  <w:p w14:paraId="37DDDDC9" w14:textId="77777777" w:rsidR="002B18E7" w:rsidRDefault="002B1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D03C8" w14:textId="2124B209" w:rsidR="00886E05" w:rsidRDefault="00886E05">
    <w:pPr>
      <w:pStyle w:val="Header"/>
    </w:pPr>
    <w:r w:rsidRPr="0037343F">
      <w:rPr>
        <w:noProof/>
      </w:rPr>
      <w:drawing>
        <wp:inline distT="0" distB="0" distL="0" distR="0" wp14:anchorId="17CECDFA" wp14:editId="73C0A6F7">
          <wp:extent cx="1073426" cy="1076756"/>
          <wp:effectExtent l="0" t="0" r="0" b="9525"/>
          <wp:docPr id="44899171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91716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147" cy="109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273A"/>
    <w:multiLevelType w:val="hybridMultilevel"/>
    <w:tmpl w:val="1C1CCC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2E8"/>
    <w:multiLevelType w:val="hybridMultilevel"/>
    <w:tmpl w:val="AC942F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E06"/>
    <w:multiLevelType w:val="hybridMultilevel"/>
    <w:tmpl w:val="E1EC96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5B00"/>
    <w:multiLevelType w:val="hybridMultilevel"/>
    <w:tmpl w:val="C2C808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7CB2"/>
    <w:multiLevelType w:val="hybridMultilevel"/>
    <w:tmpl w:val="F614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C7B6B"/>
    <w:multiLevelType w:val="hybridMultilevel"/>
    <w:tmpl w:val="021EA8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5126"/>
    <w:multiLevelType w:val="hybridMultilevel"/>
    <w:tmpl w:val="A93E4058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2C31B86"/>
    <w:multiLevelType w:val="hybridMultilevel"/>
    <w:tmpl w:val="9036D8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66554"/>
    <w:multiLevelType w:val="hybridMultilevel"/>
    <w:tmpl w:val="1FBC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4303">
    <w:abstractNumId w:val="4"/>
  </w:num>
  <w:num w:numId="2" w16cid:durableId="732043408">
    <w:abstractNumId w:val="3"/>
  </w:num>
  <w:num w:numId="3" w16cid:durableId="938218672">
    <w:abstractNumId w:val="5"/>
  </w:num>
  <w:num w:numId="4" w16cid:durableId="705251697">
    <w:abstractNumId w:val="1"/>
  </w:num>
  <w:num w:numId="5" w16cid:durableId="2098210733">
    <w:abstractNumId w:val="7"/>
  </w:num>
  <w:num w:numId="6" w16cid:durableId="363987906">
    <w:abstractNumId w:val="8"/>
  </w:num>
  <w:num w:numId="7" w16cid:durableId="597103169">
    <w:abstractNumId w:val="0"/>
  </w:num>
  <w:num w:numId="8" w16cid:durableId="1008557916">
    <w:abstractNumId w:val="6"/>
  </w:num>
  <w:num w:numId="9" w16cid:durableId="61892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D1"/>
    <w:rsid w:val="000014A8"/>
    <w:rsid w:val="00010E5F"/>
    <w:rsid w:val="00023138"/>
    <w:rsid w:val="00027755"/>
    <w:rsid w:val="00054140"/>
    <w:rsid w:val="000C5ADA"/>
    <w:rsid w:val="00127CBC"/>
    <w:rsid w:val="0016307C"/>
    <w:rsid w:val="001956A1"/>
    <w:rsid w:val="001A1C20"/>
    <w:rsid w:val="001C28DA"/>
    <w:rsid w:val="00203A61"/>
    <w:rsid w:val="00217A1F"/>
    <w:rsid w:val="0022026D"/>
    <w:rsid w:val="002766DD"/>
    <w:rsid w:val="002B18E7"/>
    <w:rsid w:val="0031218D"/>
    <w:rsid w:val="00316AA9"/>
    <w:rsid w:val="00327744"/>
    <w:rsid w:val="003472BB"/>
    <w:rsid w:val="003567D6"/>
    <w:rsid w:val="0037343F"/>
    <w:rsid w:val="0038040D"/>
    <w:rsid w:val="003D6A70"/>
    <w:rsid w:val="0041028F"/>
    <w:rsid w:val="0044767A"/>
    <w:rsid w:val="00460A3F"/>
    <w:rsid w:val="00490C3A"/>
    <w:rsid w:val="004B66E1"/>
    <w:rsid w:val="004D185B"/>
    <w:rsid w:val="005107C7"/>
    <w:rsid w:val="00515256"/>
    <w:rsid w:val="0053309E"/>
    <w:rsid w:val="0054070A"/>
    <w:rsid w:val="005700C4"/>
    <w:rsid w:val="00580307"/>
    <w:rsid w:val="00597824"/>
    <w:rsid w:val="005B1543"/>
    <w:rsid w:val="005B1F71"/>
    <w:rsid w:val="005C7E54"/>
    <w:rsid w:val="005E0635"/>
    <w:rsid w:val="005E2CC9"/>
    <w:rsid w:val="00643CF3"/>
    <w:rsid w:val="00654DAD"/>
    <w:rsid w:val="00681D73"/>
    <w:rsid w:val="006C0329"/>
    <w:rsid w:val="006E05E7"/>
    <w:rsid w:val="00722CD6"/>
    <w:rsid w:val="007347E6"/>
    <w:rsid w:val="007456DD"/>
    <w:rsid w:val="00751BA1"/>
    <w:rsid w:val="0078414F"/>
    <w:rsid w:val="007943D0"/>
    <w:rsid w:val="007952C8"/>
    <w:rsid w:val="007C262A"/>
    <w:rsid w:val="007D482B"/>
    <w:rsid w:val="007D5B41"/>
    <w:rsid w:val="007E2A91"/>
    <w:rsid w:val="007E6D64"/>
    <w:rsid w:val="00815953"/>
    <w:rsid w:val="0082099F"/>
    <w:rsid w:val="00823C2F"/>
    <w:rsid w:val="00860C5A"/>
    <w:rsid w:val="008817FA"/>
    <w:rsid w:val="00886E05"/>
    <w:rsid w:val="008A5B20"/>
    <w:rsid w:val="008C42FF"/>
    <w:rsid w:val="008D202E"/>
    <w:rsid w:val="008D31D1"/>
    <w:rsid w:val="008F18A0"/>
    <w:rsid w:val="009256B7"/>
    <w:rsid w:val="00943EE2"/>
    <w:rsid w:val="00974789"/>
    <w:rsid w:val="00987379"/>
    <w:rsid w:val="00A12E9D"/>
    <w:rsid w:val="00A305E6"/>
    <w:rsid w:val="00A32E93"/>
    <w:rsid w:val="00A3317D"/>
    <w:rsid w:val="00A67599"/>
    <w:rsid w:val="00A95EE8"/>
    <w:rsid w:val="00AD6DA0"/>
    <w:rsid w:val="00AE2821"/>
    <w:rsid w:val="00AE6BC4"/>
    <w:rsid w:val="00AE74B6"/>
    <w:rsid w:val="00B06138"/>
    <w:rsid w:val="00B22FFB"/>
    <w:rsid w:val="00B6111F"/>
    <w:rsid w:val="00B613B2"/>
    <w:rsid w:val="00B907BF"/>
    <w:rsid w:val="00BA07AA"/>
    <w:rsid w:val="00BA1F63"/>
    <w:rsid w:val="00BC032C"/>
    <w:rsid w:val="00C01691"/>
    <w:rsid w:val="00C0291F"/>
    <w:rsid w:val="00C467AE"/>
    <w:rsid w:val="00C47990"/>
    <w:rsid w:val="00C57CEA"/>
    <w:rsid w:val="00C60ADA"/>
    <w:rsid w:val="00C759E0"/>
    <w:rsid w:val="00C76B9B"/>
    <w:rsid w:val="00C842A7"/>
    <w:rsid w:val="00C90E5D"/>
    <w:rsid w:val="00CA7DD7"/>
    <w:rsid w:val="00CB159D"/>
    <w:rsid w:val="00CC6FA2"/>
    <w:rsid w:val="00CE4112"/>
    <w:rsid w:val="00D25026"/>
    <w:rsid w:val="00D34977"/>
    <w:rsid w:val="00DA303F"/>
    <w:rsid w:val="00DB106A"/>
    <w:rsid w:val="00DB6BCB"/>
    <w:rsid w:val="00E02748"/>
    <w:rsid w:val="00E260CF"/>
    <w:rsid w:val="00E346FC"/>
    <w:rsid w:val="00E44D26"/>
    <w:rsid w:val="00E52B27"/>
    <w:rsid w:val="00E86C73"/>
    <w:rsid w:val="00EA3BB8"/>
    <w:rsid w:val="00F538BA"/>
    <w:rsid w:val="00F53B53"/>
    <w:rsid w:val="00F760DB"/>
    <w:rsid w:val="00F96EB0"/>
    <w:rsid w:val="00FA0380"/>
    <w:rsid w:val="00FB4AD3"/>
    <w:rsid w:val="00FE1E6F"/>
    <w:rsid w:val="00FF15AB"/>
    <w:rsid w:val="00FF455B"/>
    <w:rsid w:val="06BB5B45"/>
    <w:rsid w:val="0CDD635C"/>
    <w:rsid w:val="1130A595"/>
    <w:rsid w:val="2460EE08"/>
    <w:rsid w:val="3E6DD7C3"/>
    <w:rsid w:val="414DC822"/>
    <w:rsid w:val="4F40C863"/>
    <w:rsid w:val="4FAEB7A6"/>
    <w:rsid w:val="51225440"/>
    <w:rsid w:val="51452AD5"/>
    <w:rsid w:val="520D16F4"/>
    <w:rsid w:val="5743DD53"/>
    <w:rsid w:val="57A837E4"/>
    <w:rsid w:val="5BC226C7"/>
    <w:rsid w:val="5D2AE253"/>
    <w:rsid w:val="67DBF245"/>
    <w:rsid w:val="6A3585B5"/>
    <w:rsid w:val="725C5A89"/>
    <w:rsid w:val="73132857"/>
    <w:rsid w:val="7685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60F0"/>
  <w15:chartTrackingRefBased/>
  <w15:docId w15:val="{F1FD7E23-0F99-497A-80BE-CFA90E8C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05E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B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05E7"/>
    <w:rPr>
      <w:rFonts w:ascii="Arial" w:eastAsia="Times New Roman" w:hAnsi="Arial" w:cs="Times New Roman"/>
      <w:b/>
      <w:kern w:val="32"/>
      <w:sz w:val="28"/>
      <w:szCs w:val="20"/>
      <w:lang w:eastAsia="en-GB"/>
    </w:rPr>
  </w:style>
  <w:style w:type="paragraph" w:styleId="Revision">
    <w:name w:val="Revision"/>
    <w:hidden/>
    <w:uiPriority w:val="99"/>
    <w:semiHidden/>
    <w:rsid w:val="00AE74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9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35"/>
  </w:style>
  <w:style w:type="paragraph" w:styleId="Footer">
    <w:name w:val="footer"/>
    <w:basedOn w:val="Normal"/>
    <w:link w:val="FooterChar"/>
    <w:uiPriority w:val="99"/>
    <w:unhideWhenUsed/>
    <w:rsid w:val="005E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2FC176BE4E94CAEC69D7BABCD31C3" ma:contentTypeVersion="21" ma:contentTypeDescription="Create a new document." ma:contentTypeScope="" ma:versionID="0635b1e45f29327d423289b4df3f4d9d">
  <xsd:schema xmlns:xsd="http://www.w3.org/2001/XMLSchema" xmlns:xs="http://www.w3.org/2001/XMLSchema" xmlns:p="http://schemas.microsoft.com/office/2006/metadata/properties" xmlns:ns2="a788fa30-8558-4abd-8ed7-1508f7f66f2a" xmlns:ns3="5ad3636a-a846-4043-8001-cd9eee50db08" targetNamespace="http://schemas.microsoft.com/office/2006/metadata/properties" ma:root="true" ma:fieldsID="f4b7b25928747cde66cd1ec9a31ba6c1" ns2:_="" ns3:_="">
    <xsd:import namespace="a788fa30-8558-4abd-8ed7-1508f7f66f2a"/>
    <xsd:import namespace="5ad3636a-a846-4043-8001-cd9eee50db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fa30-8558-4abd-8ed7-1508f7f66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006ce6-0f46-4b00-a96a-f2daee894289}" ma:internalName="TaxCatchAll" ma:showField="CatchAllData" ma:web="a788fa30-8558-4abd-8ed7-1508f7f66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636a-a846-4043-8001-cd9eee50d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cfe2d5-2e05-47ea-b315-fd1289e74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8fa30-8558-4abd-8ed7-1508f7f66f2a" xsi:nil="true"/>
    <lcf76f155ced4ddcb4097134ff3c332f xmlns="5ad3636a-a846-4043-8001-cd9eee50db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AA969-8FC1-4CB2-8602-29D4A8E44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8fa30-8558-4abd-8ed7-1508f7f66f2a"/>
    <ds:schemaRef ds:uri="5ad3636a-a846-4043-8001-cd9eee50d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9A5B-431B-43A6-9209-DABAA127B1A8}">
  <ds:schemaRefs>
    <ds:schemaRef ds:uri="http://schemas.microsoft.com/office/2006/metadata/properties"/>
    <ds:schemaRef ds:uri="http://schemas.microsoft.com/office/infopath/2007/PartnerControls"/>
    <ds:schemaRef ds:uri="a788fa30-8558-4abd-8ed7-1508f7f66f2a"/>
    <ds:schemaRef ds:uri="5ad3636a-a846-4043-8001-cd9eee50db08"/>
  </ds:schemaRefs>
</ds:datastoreItem>
</file>

<file path=customXml/itemProps3.xml><?xml version="1.0" encoding="utf-8"?>
<ds:datastoreItem xmlns:ds="http://schemas.openxmlformats.org/officeDocument/2006/customXml" ds:itemID="{F4210AE8-F8CD-48AB-B888-01125A48B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Malia</dc:creator>
  <cp:keywords/>
  <dc:description/>
  <cp:lastModifiedBy>Helen Green (Governance)</cp:lastModifiedBy>
  <cp:revision>31</cp:revision>
  <cp:lastPrinted>2024-09-30T12:03:00Z</cp:lastPrinted>
  <dcterms:created xsi:type="dcterms:W3CDTF">2024-08-21T15:11:00Z</dcterms:created>
  <dcterms:modified xsi:type="dcterms:W3CDTF">2024-10-01T13:40:00Z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0x0101009BF2FC176BE4E94CAEC69D7BABCD31C3</vt:lpwstr>
  </property>
  <property fmtid="{D5CDD505-2E9C-101B-9397-08002B2CF9AE}" pid="3" name="MediaServiceImageTags">
    <vt:lpwstr/>
  </property>
</Properties>
</file>